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41397">
      <w:pPr>
        <w:jc w:val="center"/>
        <w:rPr>
          <w:rFonts w:hint="eastAsia"/>
          <w:sz w:val="44"/>
          <w:szCs w:val="44"/>
          <w:lang w:eastAsia="zh-CN"/>
        </w:rPr>
      </w:pPr>
    </w:p>
    <w:p w14:paraId="3FDD86CA">
      <w:pPr>
        <w:jc w:val="center"/>
        <w:rPr>
          <w:rFonts w:hint="eastAsia"/>
          <w:sz w:val="44"/>
          <w:szCs w:val="44"/>
        </w:rPr>
      </w:pPr>
      <w:r>
        <w:rPr>
          <w:rFonts w:hint="eastAsia"/>
          <w:sz w:val="44"/>
          <w:szCs w:val="44"/>
          <w:lang w:eastAsia="zh-CN"/>
        </w:rPr>
        <w:t>滦州市</w:t>
      </w:r>
      <w:r>
        <w:rPr>
          <w:rFonts w:hint="eastAsia"/>
          <w:sz w:val="44"/>
          <w:szCs w:val="44"/>
        </w:rPr>
        <w:t>交通运输局</w:t>
      </w:r>
    </w:p>
    <w:p w14:paraId="03C34D00">
      <w:pPr>
        <w:jc w:val="center"/>
        <w:rPr>
          <w:rFonts w:hint="eastAsia" w:eastAsiaTheme="minorEastAsia"/>
          <w:sz w:val="44"/>
          <w:szCs w:val="44"/>
          <w:lang w:eastAsia="zh-CN"/>
        </w:rPr>
      </w:pPr>
      <w:r>
        <w:rPr>
          <w:rFonts w:hint="eastAsia"/>
          <w:sz w:val="44"/>
          <w:szCs w:val="44"/>
        </w:rPr>
        <w:t>关于对我市部分</w:t>
      </w:r>
      <w:r>
        <w:rPr>
          <w:rFonts w:hint="eastAsia"/>
          <w:sz w:val="44"/>
          <w:szCs w:val="44"/>
          <w:lang w:eastAsia="zh-CN"/>
        </w:rPr>
        <w:t>客运班车和班线</w:t>
      </w:r>
    </w:p>
    <w:p w14:paraId="042F804F">
      <w:pPr>
        <w:jc w:val="center"/>
        <w:rPr>
          <w:rFonts w:hint="eastAsia" w:eastAsiaTheme="minorEastAsia"/>
          <w:sz w:val="44"/>
          <w:szCs w:val="44"/>
          <w:lang w:eastAsia="zh-CN"/>
        </w:rPr>
      </w:pPr>
      <w:r>
        <w:rPr>
          <w:rFonts w:hint="eastAsia"/>
          <w:sz w:val="44"/>
          <w:szCs w:val="44"/>
        </w:rPr>
        <w:t>注销的</w:t>
      </w:r>
      <w:r>
        <w:rPr>
          <w:rFonts w:hint="eastAsia"/>
          <w:sz w:val="44"/>
          <w:szCs w:val="44"/>
          <w:lang w:eastAsia="zh-CN"/>
        </w:rPr>
        <w:t>公示</w:t>
      </w:r>
    </w:p>
    <w:p w14:paraId="74BC7CCA">
      <w:pPr>
        <w:rPr>
          <w:rFonts w:hint="eastAsia"/>
        </w:rPr>
      </w:pPr>
    </w:p>
    <w:p w14:paraId="6F53FE8A">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按照唐山市全域公交一体化改造工作的部署，滦州市全域公交一体化改造客运班车收购工作已完成，根据唐山交通运输集团有限公司第二运输分公司和滦县宝山客运有限公司提交的注销公交化改造车辆手续的申请，我局将对涉及改造的客运班车和班线予以注销。特此公示。</w:t>
      </w:r>
    </w:p>
    <w:p w14:paraId="4F9551BD">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各相关企业如对本公示内容有异议，请于</w:t>
      </w:r>
      <w:r>
        <w:rPr>
          <w:rFonts w:hint="eastAsia" w:ascii="仿宋" w:hAnsi="仿宋" w:eastAsia="仿宋" w:cs="仿宋"/>
          <w:sz w:val="32"/>
          <w:szCs w:val="32"/>
          <w:lang w:val="en-US" w:eastAsia="zh-CN"/>
        </w:rPr>
        <w:t>2025年1月</w:t>
      </w:r>
      <w:r>
        <w:rPr>
          <w:rFonts w:hint="eastAsia" w:ascii="仿宋" w:hAnsi="仿宋" w:eastAsia="仿宋" w:cs="仿宋"/>
          <w:sz w:val="32"/>
          <w:szCs w:val="32"/>
        </w:rPr>
        <w:t>月</w:t>
      </w:r>
      <w:r>
        <w:rPr>
          <w:rFonts w:hint="eastAsia" w:ascii="仿宋" w:hAnsi="仿宋" w:eastAsia="仿宋" w:cs="仿宋"/>
          <w:sz w:val="32"/>
          <w:szCs w:val="32"/>
          <w:lang w:val="en-US" w:eastAsia="zh-CN"/>
        </w:rPr>
        <w:t>27</w:t>
      </w:r>
      <w:r>
        <w:rPr>
          <w:rFonts w:hint="eastAsia" w:ascii="仿宋" w:hAnsi="仿宋" w:eastAsia="仿宋" w:cs="仿宋"/>
          <w:sz w:val="32"/>
          <w:szCs w:val="32"/>
        </w:rPr>
        <w:t>日前</w:t>
      </w:r>
      <w:r>
        <w:rPr>
          <w:rFonts w:hint="eastAsia" w:ascii="仿宋" w:hAnsi="仿宋" w:eastAsia="仿宋" w:cs="仿宋"/>
          <w:sz w:val="32"/>
          <w:szCs w:val="32"/>
          <w:lang w:val="en-US" w:eastAsia="zh-CN"/>
        </w:rPr>
        <w:t>与滦州市交通运输服务中心取得联系，</w:t>
      </w:r>
      <w:r>
        <w:rPr>
          <w:rFonts w:hint="eastAsia" w:ascii="仿宋" w:hAnsi="仿宋" w:eastAsia="仿宋" w:cs="仿宋"/>
          <w:sz w:val="32"/>
          <w:szCs w:val="32"/>
          <w:lang w:eastAsia="zh-CN"/>
        </w:rPr>
        <w:t>联系电话：</w:t>
      </w:r>
      <w:r>
        <w:rPr>
          <w:rFonts w:hint="eastAsia" w:ascii="仿宋" w:hAnsi="仿宋" w:eastAsia="仿宋" w:cs="仿宋"/>
          <w:sz w:val="32"/>
          <w:szCs w:val="32"/>
          <w:lang w:val="en-US" w:eastAsia="zh-CN"/>
        </w:rPr>
        <w:t>0315-5031924，联系人：闫淑华</w:t>
      </w:r>
      <w:bookmarkStart w:id="0" w:name="_GoBack"/>
      <w:bookmarkEnd w:id="0"/>
    </w:p>
    <w:p w14:paraId="57B972B0">
      <w:pPr>
        <w:ind w:firstLine="640" w:firstLineChars="200"/>
        <w:rPr>
          <w:rFonts w:hint="eastAsia" w:ascii="仿宋" w:hAnsi="仿宋" w:eastAsia="仿宋" w:cs="仿宋"/>
          <w:sz w:val="32"/>
          <w:szCs w:val="32"/>
          <w:lang w:eastAsia="zh-CN"/>
        </w:rPr>
      </w:pPr>
    </w:p>
    <w:p w14:paraId="3F190B59">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附件：注销客运班车和客运班线统计表</w:t>
      </w:r>
    </w:p>
    <w:p w14:paraId="0F139E82">
      <w:pPr>
        <w:ind w:firstLine="640" w:firstLineChars="200"/>
        <w:jc w:val="right"/>
        <w:rPr>
          <w:rFonts w:hint="eastAsia" w:ascii="仿宋" w:hAnsi="仿宋" w:eastAsia="仿宋" w:cs="仿宋"/>
          <w:sz w:val="32"/>
          <w:szCs w:val="32"/>
          <w:lang w:val="en-US" w:eastAsia="zh-CN"/>
        </w:rPr>
      </w:pPr>
    </w:p>
    <w:p w14:paraId="51DC3403">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滦州市交通运输局</w:t>
      </w:r>
    </w:p>
    <w:p w14:paraId="6BA88F7F">
      <w:pPr>
        <w:ind w:firstLine="640" w:firstLineChars="200"/>
        <w:jc w:val="righ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2025年1月20日</w:t>
      </w:r>
    </w:p>
    <w:p w14:paraId="08E0419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2A3C1C"/>
    <w:rsid w:val="61B054B5"/>
    <w:rsid w:val="6BBD0EFB"/>
    <w:rsid w:val="6DE351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111</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2025-01-20T05:32:36Z</dcterms:created>
  <dc:creator>Administrator</dc:creator>
  <cp:lastModifiedBy>Administrator</cp:lastModifiedBy>
  <dcterms:modified xsi:type="dcterms:W3CDTF">2025-01-20T07:49:09Z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eyJoZGlkIjoiMDEyMjFiNWRiYmUzMmUwZDE1ZmIwYTAyZjc0MjA3OGIifQ==</vt:lpwstr>
  </property>
  <property fmtid="{D5CDD505-2E9C-101B-9397-08002B2CF9AE}" pid="4" name="ICV">
    <vt:lpwstr>AF4421537D594DF9B9425BA35E0849C2_12</vt:lpwstr>
  </property>
</Properties>
</file>