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B8A" w:rsidRDefault="00E64B8A" w:rsidP="00E64B8A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与相关部门的职责边界登记表</w:t>
      </w:r>
    </w:p>
    <w:p w:rsidR="00E64B8A" w:rsidRDefault="00E64B8A" w:rsidP="00E64B8A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部门名称（盖章）</w:t>
      </w:r>
      <w:r w:rsidR="00301171">
        <w:rPr>
          <w:rFonts w:ascii="楷体_GB2312" w:eastAsia="楷体_GB2312" w:hint="eastAsia"/>
          <w:sz w:val="32"/>
          <w:szCs w:val="32"/>
        </w:rPr>
        <w:t>：滦州市民政局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53"/>
        <w:gridCol w:w="2032"/>
        <w:gridCol w:w="1559"/>
        <w:gridCol w:w="3095"/>
        <w:gridCol w:w="3176"/>
        <w:gridCol w:w="3259"/>
      </w:tblGrid>
      <w:tr w:rsidR="00E64B8A" w:rsidTr="003D139B">
        <w:tc>
          <w:tcPr>
            <w:tcW w:w="1053" w:type="dxa"/>
          </w:tcPr>
          <w:p w:rsidR="00E64B8A" w:rsidRDefault="00E64B8A" w:rsidP="004B619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2032" w:type="dxa"/>
          </w:tcPr>
          <w:p w:rsidR="00E64B8A" w:rsidRDefault="00E64B8A" w:rsidP="004B619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管理事项</w:t>
            </w:r>
          </w:p>
        </w:tc>
        <w:tc>
          <w:tcPr>
            <w:tcW w:w="1559" w:type="dxa"/>
          </w:tcPr>
          <w:p w:rsidR="00E64B8A" w:rsidRDefault="00E64B8A" w:rsidP="004B619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相关部门</w:t>
            </w:r>
          </w:p>
        </w:tc>
        <w:tc>
          <w:tcPr>
            <w:tcW w:w="3095" w:type="dxa"/>
          </w:tcPr>
          <w:p w:rsidR="00E64B8A" w:rsidRDefault="00E64B8A" w:rsidP="004B619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职责分工</w:t>
            </w:r>
          </w:p>
        </w:tc>
        <w:tc>
          <w:tcPr>
            <w:tcW w:w="3176" w:type="dxa"/>
          </w:tcPr>
          <w:p w:rsidR="00E64B8A" w:rsidRDefault="00E64B8A" w:rsidP="004B619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相关依据</w:t>
            </w:r>
          </w:p>
        </w:tc>
        <w:tc>
          <w:tcPr>
            <w:tcW w:w="3259" w:type="dxa"/>
          </w:tcPr>
          <w:p w:rsidR="00E64B8A" w:rsidRDefault="00E64B8A" w:rsidP="004B619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案例</w:t>
            </w:r>
          </w:p>
        </w:tc>
      </w:tr>
      <w:tr w:rsidR="00E64B8A" w:rsidTr="00ED469C">
        <w:trPr>
          <w:trHeight w:val="3079"/>
        </w:trPr>
        <w:tc>
          <w:tcPr>
            <w:tcW w:w="1053" w:type="dxa"/>
            <w:vMerge w:val="restart"/>
            <w:vAlign w:val="center"/>
          </w:tcPr>
          <w:p w:rsidR="00E64B8A" w:rsidRPr="000D5F92" w:rsidRDefault="00E64B8A" w:rsidP="000D5F92">
            <w:pPr>
              <w:spacing w:line="0" w:lineRule="atLeast"/>
              <w:jc w:val="center"/>
              <w:rPr>
                <w:rFonts w:ascii="仿宋_GB2312"/>
                <w:sz w:val="28"/>
                <w:szCs w:val="28"/>
              </w:rPr>
            </w:pPr>
            <w:r w:rsidRPr="000D5F92">
              <w:rPr>
                <w:rFonts w:ascii="仿宋_GB2312" w:hint="eastAsia"/>
                <w:sz w:val="28"/>
                <w:szCs w:val="28"/>
              </w:rPr>
              <w:t>1</w:t>
            </w:r>
          </w:p>
        </w:tc>
        <w:tc>
          <w:tcPr>
            <w:tcW w:w="2032" w:type="dxa"/>
            <w:vMerge w:val="restart"/>
            <w:vAlign w:val="center"/>
          </w:tcPr>
          <w:p w:rsidR="00E64B8A" w:rsidRPr="000D5F92" w:rsidRDefault="000D5F92" w:rsidP="000D5F9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0D5F92">
              <w:rPr>
                <w:rFonts w:hint="eastAsia"/>
                <w:sz w:val="28"/>
                <w:szCs w:val="28"/>
              </w:rPr>
              <w:t>养老</w:t>
            </w:r>
            <w:r w:rsidR="00ED469C">
              <w:rPr>
                <w:rFonts w:hint="eastAsia"/>
                <w:sz w:val="28"/>
                <w:szCs w:val="28"/>
              </w:rPr>
              <w:t>方面工作</w:t>
            </w:r>
          </w:p>
        </w:tc>
        <w:tc>
          <w:tcPr>
            <w:tcW w:w="1559" w:type="dxa"/>
            <w:vAlign w:val="center"/>
          </w:tcPr>
          <w:p w:rsidR="00E64B8A" w:rsidRPr="000D5F92" w:rsidRDefault="000D5F92" w:rsidP="000D5F9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0D5F92">
              <w:rPr>
                <w:rFonts w:hint="eastAsia"/>
                <w:sz w:val="28"/>
                <w:szCs w:val="28"/>
              </w:rPr>
              <w:t>市卫生健康局</w:t>
            </w:r>
          </w:p>
        </w:tc>
        <w:tc>
          <w:tcPr>
            <w:tcW w:w="3095" w:type="dxa"/>
            <w:vAlign w:val="center"/>
          </w:tcPr>
          <w:p w:rsidR="00E64B8A" w:rsidRPr="003D139B" w:rsidRDefault="000D5F92" w:rsidP="003D139B">
            <w:pPr>
              <w:spacing w:line="0" w:lineRule="atLeast"/>
              <w:rPr>
                <w:sz w:val="24"/>
                <w:szCs w:val="24"/>
              </w:rPr>
            </w:pPr>
            <w:r w:rsidRPr="003D139B">
              <w:rPr>
                <w:rFonts w:ascii="仿宋_GB2312" w:hint="eastAsia"/>
                <w:color w:val="000000"/>
                <w:sz w:val="24"/>
                <w:szCs w:val="24"/>
              </w:rPr>
              <w:t>负责拟订应对人口老龄化、医养结合政策措施，综合协调、督促指导、组织推进老龄事业发展，承担老年疾病防治、老年人医疗照护、老年人心理健康与关怀服务等老年健康工作。</w:t>
            </w:r>
          </w:p>
        </w:tc>
        <w:tc>
          <w:tcPr>
            <w:tcW w:w="3176" w:type="dxa"/>
            <w:vMerge w:val="restart"/>
            <w:vAlign w:val="center"/>
          </w:tcPr>
          <w:p w:rsidR="00E64B8A" w:rsidRPr="003D139B" w:rsidRDefault="000D5F92" w:rsidP="000D5F92">
            <w:pPr>
              <w:spacing w:line="0" w:lineRule="atLeast"/>
              <w:rPr>
                <w:rFonts w:ascii="仿宋_GB2312"/>
                <w:color w:val="000000"/>
                <w:sz w:val="24"/>
                <w:szCs w:val="24"/>
              </w:rPr>
            </w:pPr>
            <w:r w:rsidRPr="003D139B">
              <w:rPr>
                <w:rFonts w:ascii="仿宋_GB2312" w:hint="eastAsia"/>
                <w:color w:val="000000"/>
                <w:sz w:val="24"/>
                <w:szCs w:val="24"/>
              </w:rPr>
              <w:t>中共滦州市委办公室 滦州市人民政府办公室《关于印发&lt;滦州市民政局职能配置、内设机构和人员编制规定&gt;的通知》（滦办字〔2019〕2号）</w:t>
            </w:r>
          </w:p>
        </w:tc>
        <w:tc>
          <w:tcPr>
            <w:tcW w:w="3259" w:type="dxa"/>
            <w:vMerge w:val="restart"/>
            <w:vAlign w:val="center"/>
          </w:tcPr>
          <w:p w:rsidR="00ED469C" w:rsidRPr="00ED469C" w:rsidRDefault="00ED469C" w:rsidP="00ED469C">
            <w:pPr>
              <w:spacing w:line="0" w:lineRule="atLeast"/>
              <w:rPr>
                <w:sz w:val="32"/>
                <w:szCs w:val="32"/>
              </w:rPr>
            </w:pPr>
            <w:r w:rsidRPr="00ED469C">
              <w:rPr>
                <w:rFonts w:ascii="仿宋_GB2312"/>
                <w:color w:val="000000"/>
                <w:sz w:val="24"/>
                <w:szCs w:val="24"/>
              </w:rPr>
              <w:t>某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80周岁的老人</w:t>
            </w:r>
            <w:r>
              <w:rPr>
                <w:rFonts w:ascii="仿宋_GB2312"/>
                <w:color w:val="000000"/>
                <w:sz w:val="24"/>
                <w:szCs w:val="24"/>
              </w:rPr>
              <w:t>申请高龄</w:t>
            </w:r>
            <w:r w:rsidRPr="00ED469C">
              <w:rPr>
                <w:rFonts w:ascii="仿宋_GB2312"/>
                <w:color w:val="000000"/>
                <w:sz w:val="24"/>
                <w:szCs w:val="24"/>
              </w:rPr>
              <w:t>补贴</w:t>
            </w:r>
            <w:r w:rsidRPr="00ED469C">
              <w:rPr>
                <w:rFonts w:ascii="仿宋_GB2312" w:hint="eastAsia"/>
                <w:color w:val="000000"/>
                <w:sz w:val="24"/>
                <w:szCs w:val="24"/>
              </w:rPr>
              <w:t>，</w:t>
            </w:r>
            <w:r w:rsidRPr="00ED469C">
              <w:rPr>
                <w:rFonts w:ascii="仿宋_GB2312"/>
                <w:color w:val="000000"/>
                <w:sz w:val="24"/>
                <w:szCs w:val="24"/>
              </w:rPr>
              <w:t>向</w:t>
            </w:r>
            <w:r>
              <w:rPr>
                <w:rFonts w:ascii="仿宋_GB2312"/>
                <w:color w:val="000000"/>
                <w:sz w:val="24"/>
                <w:szCs w:val="24"/>
              </w:rPr>
              <w:t>所在镇提出申请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，经审核审批后，由市民政局负责发放高龄补贴50元/月。</w:t>
            </w:r>
          </w:p>
        </w:tc>
      </w:tr>
      <w:tr w:rsidR="00E64B8A" w:rsidTr="008B6F37">
        <w:trPr>
          <w:trHeight w:val="3079"/>
        </w:trPr>
        <w:tc>
          <w:tcPr>
            <w:tcW w:w="1053" w:type="dxa"/>
            <w:vMerge/>
            <w:vAlign w:val="center"/>
          </w:tcPr>
          <w:p w:rsidR="00E64B8A" w:rsidRPr="000D5F92" w:rsidRDefault="00E64B8A" w:rsidP="000D5F92">
            <w:pPr>
              <w:spacing w:line="0" w:lineRule="atLeast"/>
              <w:jc w:val="center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2032" w:type="dxa"/>
            <w:vMerge/>
          </w:tcPr>
          <w:p w:rsidR="00E64B8A" w:rsidRPr="000D5F92" w:rsidRDefault="00E64B8A" w:rsidP="000D5F92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E64B8A" w:rsidRPr="000D5F92" w:rsidRDefault="000D5F92" w:rsidP="000D5F9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0D5F92">
              <w:rPr>
                <w:rFonts w:hint="eastAsia"/>
                <w:sz w:val="28"/>
                <w:szCs w:val="28"/>
              </w:rPr>
              <w:t>市民政局</w:t>
            </w:r>
          </w:p>
        </w:tc>
        <w:tc>
          <w:tcPr>
            <w:tcW w:w="3095" w:type="dxa"/>
            <w:vAlign w:val="center"/>
          </w:tcPr>
          <w:p w:rsidR="00E64B8A" w:rsidRPr="003D139B" w:rsidRDefault="000D5F92" w:rsidP="003D139B">
            <w:pPr>
              <w:spacing w:line="0" w:lineRule="atLeast"/>
              <w:rPr>
                <w:sz w:val="24"/>
                <w:szCs w:val="24"/>
              </w:rPr>
            </w:pPr>
            <w:r w:rsidRPr="003D139B">
              <w:rPr>
                <w:rFonts w:ascii="仿宋_GB2312" w:hint="eastAsia"/>
                <w:color w:val="000000"/>
                <w:sz w:val="24"/>
                <w:szCs w:val="24"/>
              </w:rPr>
              <w:t>负责统筹推进、督促指导、监督管理养老服务工作，拟订全市养老服务体系建设规划、政策、标准并组织实施，承担老年人福利和特殊困难老年人救助工作。</w:t>
            </w:r>
          </w:p>
        </w:tc>
        <w:tc>
          <w:tcPr>
            <w:tcW w:w="3176" w:type="dxa"/>
            <w:vMerge/>
          </w:tcPr>
          <w:p w:rsidR="00E64B8A" w:rsidRDefault="00E64B8A" w:rsidP="004B619C"/>
        </w:tc>
        <w:tc>
          <w:tcPr>
            <w:tcW w:w="3259" w:type="dxa"/>
            <w:vMerge/>
          </w:tcPr>
          <w:p w:rsidR="00E64B8A" w:rsidRDefault="00E64B8A" w:rsidP="004B619C"/>
        </w:tc>
      </w:tr>
    </w:tbl>
    <w:p w:rsidR="000D5F92" w:rsidRDefault="000D5F92"/>
    <w:p w:rsidR="00E64B8A" w:rsidRDefault="00E64B8A" w:rsidP="00E64B8A">
      <w:pPr>
        <w:ind w:firstLineChars="200" w:firstLine="671"/>
      </w:pPr>
      <w:r>
        <w:rPr>
          <w:rFonts w:hint="eastAsia"/>
        </w:rPr>
        <w:lastRenderedPageBreak/>
        <w:t xml:space="preserve">   </w:t>
      </w:r>
    </w:p>
    <w:tbl>
      <w:tblPr>
        <w:tblW w:w="0" w:type="auto"/>
        <w:jc w:val="center"/>
        <w:tblInd w:w="-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1"/>
        <w:gridCol w:w="1984"/>
        <w:gridCol w:w="1559"/>
        <w:gridCol w:w="3119"/>
        <w:gridCol w:w="3118"/>
        <w:gridCol w:w="3261"/>
      </w:tblGrid>
      <w:tr w:rsidR="00591C32" w:rsidTr="00591C32">
        <w:trPr>
          <w:trHeight w:val="395"/>
          <w:tblHeader/>
          <w:jc w:val="center"/>
        </w:trPr>
        <w:tc>
          <w:tcPr>
            <w:tcW w:w="861" w:type="dxa"/>
            <w:vAlign w:val="center"/>
          </w:tcPr>
          <w:p w:rsidR="00591C32" w:rsidRPr="00591C32" w:rsidRDefault="00591C32" w:rsidP="00591C32">
            <w:pPr>
              <w:jc w:val="center"/>
              <w:rPr>
                <w:sz w:val="32"/>
                <w:szCs w:val="32"/>
              </w:rPr>
            </w:pPr>
            <w:r w:rsidRPr="00591C32"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 w:rsidR="00591C32" w:rsidRPr="00591C32" w:rsidRDefault="00591C32" w:rsidP="00591C32">
            <w:pPr>
              <w:jc w:val="center"/>
              <w:rPr>
                <w:sz w:val="32"/>
                <w:szCs w:val="32"/>
              </w:rPr>
            </w:pPr>
            <w:r w:rsidRPr="00591C32">
              <w:rPr>
                <w:rFonts w:hint="eastAsia"/>
                <w:sz w:val="32"/>
                <w:szCs w:val="32"/>
              </w:rPr>
              <w:t>管理事项</w:t>
            </w:r>
          </w:p>
        </w:tc>
        <w:tc>
          <w:tcPr>
            <w:tcW w:w="1559" w:type="dxa"/>
            <w:vAlign w:val="center"/>
          </w:tcPr>
          <w:p w:rsidR="00591C32" w:rsidRPr="00591C32" w:rsidRDefault="00591C32" w:rsidP="00591C32">
            <w:pPr>
              <w:jc w:val="center"/>
              <w:rPr>
                <w:sz w:val="32"/>
                <w:szCs w:val="32"/>
              </w:rPr>
            </w:pPr>
            <w:r w:rsidRPr="00591C32">
              <w:rPr>
                <w:rFonts w:hint="eastAsia"/>
                <w:sz w:val="32"/>
                <w:szCs w:val="32"/>
              </w:rPr>
              <w:t>相关部门</w:t>
            </w:r>
          </w:p>
        </w:tc>
        <w:tc>
          <w:tcPr>
            <w:tcW w:w="3119" w:type="dxa"/>
            <w:vAlign w:val="center"/>
          </w:tcPr>
          <w:p w:rsidR="00591C32" w:rsidRPr="00591C32" w:rsidRDefault="00591C32" w:rsidP="00591C32">
            <w:pPr>
              <w:jc w:val="center"/>
              <w:rPr>
                <w:sz w:val="32"/>
                <w:szCs w:val="32"/>
              </w:rPr>
            </w:pPr>
            <w:r w:rsidRPr="00591C32">
              <w:rPr>
                <w:rFonts w:hint="eastAsia"/>
                <w:sz w:val="32"/>
                <w:szCs w:val="32"/>
              </w:rPr>
              <w:t>职责分工</w:t>
            </w:r>
          </w:p>
        </w:tc>
        <w:tc>
          <w:tcPr>
            <w:tcW w:w="3118" w:type="dxa"/>
            <w:vAlign w:val="center"/>
          </w:tcPr>
          <w:p w:rsidR="00591C32" w:rsidRPr="00591C32" w:rsidRDefault="00591C32" w:rsidP="00591C32">
            <w:pPr>
              <w:jc w:val="center"/>
              <w:rPr>
                <w:sz w:val="32"/>
                <w:szCs w:val="32"/>
              </w:rPr>
            </w:pPr>
            <w:r w:rsidRPr="00591C32">
              <w:rPr>
                <w:rFonts w:hint="eastAsia"/>
                <w:sz w:val="32"/>
                <w:szCs w:val="32"/>
              </w:rPr>
              <w:t>相关依据</w:t>
            </w:r>
          </w:p>
        </w:tc>
        <w:tc>
          <w:tcPr>
            <w:tcW w:w="3261" w:type="dxa"/>
            <w:vAlign w:val="center"/>
          </w:tcPr>
          <w:p w:rsidR="00591C32" w:rsidRPr="00591C32" w:rsidRDefault="00591C32" w:rsidP="00591C32">
            <w:pPr>
              <w:jc w:val="center"/>
              <w:rPr>
                <w:sz w:val="32"/>
                <w:szCs w:val="32"/>
              </w:rPr>
            </w:pPr>
            <w:r w:rsidRPr="00591C32">
              <w:rPr>
                <w:rFonts w:hint="eastAsia"/>
                <w:sz w:val="32"/>
                <w:szCs w:val="32"/>
              </w:rPr>
              <w:t>案例</w:t>
            </w:r>
          </w:p>
        </w:tc>
      </w:tr>
      <w:tr w:rsidR="00591C32" w:rsidTr="00D56438">
        <w:trPr>
          <w:trHeight w:val="2227"/>
          <w:jc w:val="center"/>
        </w:trPr>
        <w:tc>
          <w:tcPr>
            <w:tcW w:w="861" w:type="dxa"/>
            <w:vMerge w:val="restart"/>
            <w:vAlign w:val="center"/>
          </w:tcPr>
          <w:p w:rsidR="00591C32" w:rsidRPr="00D56438" w:rsidRDefault="00ED469C" w:rsidP="00ED469C">
            <w:pPr>
              <w:spacing w:line="300" w:lineRule="exact"/>
              <w:jc w:val="center"/>
              <w:rPr>
                <w:rFonts w:ascii="仿宋_GB2312" w:hAnsi="宋体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984" w:type="dxa"/>
            <w:vMerge w:val="restart"/>
            <w:vAlign w:val="center"/>
          </w:tcPr>
          <w:p w:rsidR="00591C32" w:rsidRPr="00D56438" w:rsidRDefault="00591C32" w:rsidP="00D56438">
            <w:pPr>
              <w:spacing w:line="0" w:lineRule="atLeast"/>
              <w:jc w:val="center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hint="eastAsia"/>
                <w:sz w:val="28"/>
                <w:szCs w:val="28"/>
              </w:rPr>
              <w:t>社会团体登记和监督管理</w:t>
            </w:r>
          </w:p>
        </w:tc>
        <w:tc>
          <w:tcPr>
            <w:tcW w:w="1559" w:type="dxa"/>
            <w:vAlign w:val="center"/>
          </w:tcPr>
          <w:p w:rsidR="00591C32" w:rsidRPr="00D56438" w:rsidRDefault="00D56438" w:rsidP="00D56438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56438">
              <w:rPr>
                <w:rFonts w:hint="eastAsia"/>
                <w:sz w:val="28"/>
                <w:szCs w:val="28"/>
              </w:rPr>
              <w:t>市</w:t>
            </w:r>
            <w:r w:rsidR="00591C32" w:rsidRPr="00D56438">
              <w:rPr>
                <w:rFonts w:hint="eastAsia"/>
                <w:sz w:val="28"/>
                <w:szCs w:val="28"/>
              </w:rPr>
              <w:t>民政局</w:t>
            </w:r>
          </w:p>
        </w:tc>
        <w:tc>
          <w:tcPr>
            <w:tcW w:w="3119" w:type="dxa"/>
            <w:vAlign w:val="center"/>
          </w:tcPr>
          <w:p w:rsidR="00591C32" w:rsidRPr="00D56438" w:rsidRDefault="00591C32" w:rsidP="00D56438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对社会团体实施年度检查；对社会团体违反《社会团体登记管理条例》等有关规定的行为进行监督检查，对社会团体相关违法行为给予行政处罚。</w:t>
            </w:r>
          </w:p>
        </w:tc>
        <w:tc>
          <w:tcPr>
            <w:tcW w:w="3118" w:type="dxa"/>
            <w:vMerge w:val="restart"/>
            <w:vAlign w:val="center"/>
          </w:tcPr>
          <w:p w:rsidR="00591C32" w:rsidRPr="00D56438" w:rsidRDefault="00591C32" w:rsidP="004B619C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1</w:t>
            </w:r>
            <w:r w:rsidR="008B6F37">
              <w:rPr>
                <w:rFonts w:ascii="仿宋_GB2312" w:hAnsi="宋体" w:hint="eastAsia"/>
                <w:sz w:val="24"/>
                <w:szCs w:val="24"/>
              </w:rPr>
              <w:t>.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《社会团体登记管理条例》（国务院令第250号）</w:t>
            </w:r>
          </w:p>
          <w:p w:rsidR="00591C32" w:rsidRPr="00D56438" w:rsidRDefault="00591C32" w:rsidP="004B619C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2</w:t>
            </w:r>
            <w:r w:rsidR="008B6F37">
              <w:rPr>
                <w:rFonts w:ascii="仿宋_GB2312" w:hAnsi="宋体" w:hint="eastAsia"/>
                <w:sz w:val="24"/>
                <w:szCs w:val="24"/>
              </w:rPr>
              <w:t>.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《河北省社会团体管理办法》（省政府令</w:t>
            </w:r>
            <w:r w:rsidR="00D56438">
              <w:rPr>
                <w:rFonts w:ascii="仿宋_GB2312" w:hAnsi="宋体" w:hint="eastAsia"/>
                <w:sz w:val="24"/>
                <w:szCs w:val="24"/>
              </w:rPr>
              <w:t>〔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2010</w:t>
            </w:r>
            <w:r w:rsidR="00D56438">
              <w:rPr>
                <w:rFonts w:ascii="仿宋_GB2312" w:hAnsi="宋体" w:hint="eastAsia"/>
                <w:sz w:val="24"/>
                <w:szCs w:val="24"/>
              </w:rPr>
              <w:t>〕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第1号）</w:t>
            </w:r>
          </w:p>
          <w:p w:rsidR="00591C32" w:rsidRDefault="00591C32" w:rsidP="00D56438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3</w:t>
            </w:r>
            <w:r w:rsidR="008B6F37">
              <w:rPr>
                <w:rFonts w:ascii="仿宋_GB2312" w:hAnsi="宋体" w:hint="eastAsia"/>
                <w:sz w:val="24"/>
                <w:szCs w:val="24"/>
              </w:rPr>
              <w:t>.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《社会团体年度检查暂行办法》(民社发</w:t>
            </w:r>
            <w:r w:rsidR="00D56438">
              <w:rPr>
                <w:rFonts w:ascii="仿宋_GB2312" w:hAnsi="宋体" w:hint="eastAsia"/>
                <w:sz w:val="24"/>
                <w:szCs w:val="24"/>
              </w:rPr>
              <w:t>〔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1996</w:t>
            </w:r>
            <w:r w:rsidR="00D56438">
              <w:rPr>
                <w:rFonts w:ascii="仿宋_GB2312" w:hAnsi="宋体" w:hint="eastAsia"/>
                <w:sz w:val="24"/>
                <w:szCs w:val="24"/>
              </w:rPr>
              <w:t>〕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10号)</w:t>
            </w:r>
          </w:p>
          <w:p w:rsidR="008B6F37" w:rsidRDefault="008B6F37" w:rsidP="008B6F37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3.中共滦县县委办公室 滦县人民政府办公室《关于印发&lt;滦县行政审批局组建方案&gt;的通知》（滦县办字〔2017〕37号）</w:t>
            </w:r>
          </w:p>
          <w:p w:rsidR="008B6F37" w:rsidRDefault="008B6F37" w:rsidP="008B6F3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4.</w:t>
            </w:r>
            <w:r w:rsidRPr="003D139B">
              <w:rPr>
                <w:rFonts w:ascii="仿宋_GB2312" w:hint="eastAsia"/>
                <w:color w:val="000000"/>
                <w:sz w:val="24"/>
                <w:szCs w:val="24"/>
              </w:rPr>
              <w:t xml:space="preserve"> 中共滦州市委办公室 滦州市人民政府办公室《关于印发&lt;滦州市民政局职能配置、内设机构和人员编制规定&gt;的通知》（滦办字〔2019〕2号）</w:t>
            </w:r>
          </w:p>
          <w:p w:rsidR="008B6F37" w:rsidRPr="00D56438" w:rsidRDefault="008B6F37" w:rsidP="008B6F37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5.</w:t>
            </w:r>
            <w:r>
              <w:rPr>
                <w:rFonts w:ascii="仿宋_GB2312" w:hAnsi="宋体" w:hint="eastAsia"/>
                <w:sz w:val="24"/>
                <w:szCs w:val="24"/>
              </w:rPr>
              <w:t>中共滦州市委办公室 滦州市人民政府办公室《关于印发&lt;滦州市行政审批局职能配置、内设机构和人员编制规定&gt;的通知》（滦办字〔2019〕30号）</w:t>
            </w:r>
          </w:p>
        </w:tc>
        <w:tc>
          <w:tcPr>
            <w:tcW w:w="3261" w:type="dxa"/>
            <w:vMerge w:val="restart"/>
            <w:vAlign w:val="center"/>
          </w:tcPr>
          <w:p w:rsidR="00591C32" w:rsidRPr="00D56438" w:rsidRDefault="00591C32" w:rsidP="00D56438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某社会团体在参加201</w:t>
            </w:r>
            <w:r w:rsidR="00D56438">
              <w:rPr>
                <w:rFonts w:ascii="仿宋_GB2312" w:hAnsi="宋体" w:hint="eastAsia"/>
                <w:sz w:val="24"/>
                <w:szCs w:val="24"/>
              </w:rPr>
              <w:t>7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年度社会组织年检中，首先提交《社会团体年度检查报告》、《审计报告》至业务主管单位，初审合格并盖公章后，交</w:t>
            </w:r>
            <w:r w:rsidR="00D56438">
              <w:rPr>
                <w:rFonts w:ascii="仿宋_GB2312" w:hAnsi="宋体" w:hint="eastAsia"/>
                <w:sz w:val="24"/>
                <w:szCs w:val="24"/>
              </w:rPr>
              <w:t>市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民政局审查。经审查，</w:t>
            </w:r>
            <w:r w:rsidR="00D56438">
              <w:rPr>
                <w:rFonts w:ascii="仿宋_GB2312" w:hAnsi="宋体" w:hint="eastAsia"/>
                <w:sz w:val="24"/>
                <w:szCs w:val="24"/>
              </w:rPr>
              <w:t>市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民政局作出年检合格结论并公告。</w:t>
            </w:r>
          </w:p>
        </w:tc>
      </w:tr>
      <w:tr w:rsidR="00591C32" w:rsidTr="00D56438">
        <w:trPr>
          <w:trHeight w:val="1393"/>
          <w:jc w:val="center"/>
        </w:trPr>
        <w:tc>
          <w:tcPr>
            <w:tcW w:w="861" w:type="dxa"/>
            <w:vMerge/>
            <w:vAlign w:val="center"/>
          </w:tcPr>
          <w:p w:rsidR="00591C32" w:rsidRDefault="00591C32" w:rsidP="004B619C">
            <w:pPr>
              <w:spacing w:line="300" w:lineRule="exact"/>
              <w:jc w:val="left"/>
            </w:pPr>
          </w:p>
        </w:tc>
        <w:tc>
          <w:tcPr>
            <w:tcW w:w="1984" w:type="dxa"/>
            <w:vMerge/>
            <w:vAlign w:val="center"/>
          </w:tcPr>
          <w:p w:rsidR="00591C32" w:rsidRDefault="00591C32" w:rsidP="004B619C">
            <w:pPr>
              <w:spacing w:line="300" w:lineRule="exact"/>
              <w:jc w:val="left"/>
            </w:pPr>
          </w:p>
        </w:tc>
        <w:tc>
          <w:tcPr>
            <w:tcW w:w="1559" w:type="dxa"/>
            <w:vAlign w:val="center"/>
          </w:tcPr>
          <w:p w:rsidR="00591C32" w:rsidRPr="00D56438" w:rsidRDefault="00D56438" w:rsidP="00D56438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56438">
              <w:rPr>
                <w:rFonts w:hint="eastAsia"/>
                <w:sz w:val="28"/>
                <w:szCs w:val="28"/>
              </w:rPr>
              <w:t>市</w:t>
            </w:r>
            <w:r w:rsidR="00591C32" w:rsidRPr="00D56438">
              <w:rPr>
                <w:rFonts w:hint="eastAsia"/>
                <w:sz w:val="28"/>
                <w:szCs w:val="28"/>
              </w:rPr>
              <w:t>行政审批局</w:t>
            </w:r>
          </w:p>
        </w:tc>
        <w:tc>
          <w:tcPr>
            <w:tcW w:w="3119" w:type="dxa"/>
            <w:vAlign w:val="center"/>
          </w:tcPr>
          <w:p w:rsidR="00591C32" w:rsidRPr="00D56438" w:rsidRDefault="00591C32" w:rsidP="00D56438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负责社会团体筹备申请、成立登记、变更登记、注销登记</w:t>
            </w:r>
            <w:r w:rsidR="00E633E3">
              <w:rPr>
                <w:rFonts w:ascii="仿宋_GB2312" w:hAnsi="宋体" w:hint="eastAsia"/>
                <w:sz w:val="24"/>
                <w:szCs w:val="24"/>
              </w:rPr>
              <w:t>，负责</w:t>
            </w:r>
            <w:r w:rsidR="00E633E3" w:rsidRPr="00E633E3">
              <w:rPr>
                <w:rFonts w:ascii="仿宋_GB2312" w:hAnsi="宋体" w:hint="eastAsia"/>
                <w:sz w:val="24"/>
                <w:szCs w:val="24"/>
              </w:rPr>
              <w:t>社会团体修改章程核准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。</w:t>
            </w:r>
          </w:p>
        </w:tc>
        <w:tc>
          <w:tcPr>
            <w:tcW w:w="3118" w:type="dxa"/>
            <w:vMerge/>
            <w:vAlign w:val="center"/>
          </w:tcPr>
          <w:p w:rsidR="00591C32" w:rsidRDefault="00591C32" w:rsidP="004B619C">
            <w:pPr>
              <w:spacing w:line="300" w:lineRule="exact"/>
              <w:jc w:val="lef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  <w:vAlign w:val="center"/>
          </w:tcPr>
          <w:p w:rsidR="00591C32" w:rsidRDefault="00591C32" w:rsidP="004B619C">
            <w:pPr>
              <w:spacing w:line="300" w:lineRule="exact"/>
              <w:jc w:val="left"/>
              <w:rPr>
                <w:rFonts w:ascii="仿宋_GB2312" w:hAnsi="宋体"/>
                <w:sz w:val="18"/>
                <w:szCs w:val="18"/>
              </w:rPr>
            </w:pPr>
          </w:p>
        </w:tc>
      </w:tr>
      <w:tr w:rsidR="00591C32" w:rsidTr="00D56438">
        <w:trPr>
          <w:trHeight w:val="3395"/>
          <w:jc w:val="center"/>
        </w:trPr>
        <w:tc>
          <w:tcPr>
            <w:tcW w:w="861" w:type="dxa"/>
            <w:vMerge/>
            <w:vAlign w:val="center"/>
          </w:tcPr>
          <w:p w:rsidR="00591C32" w:rsidRDefault="00591C32" w:rsidP="004B619C">
            <w:pPr>
              <w:spacing w:line="300" w:lineRule="exact"/>
              <w:jc w:val="center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:rsidR="00591C32" w:rsidRDefault="00591C32" w:rsidP="004B619C">
            <w:pPr>
              <w:spacing w:line="300" w:lineRule="exact"/>
              <w:jc w:val="lef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591C32" w:rsidRPr="00D56438" w:rsidRDefault="00591C32" w:rsidP="00D56438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D56438">
              <w:rPr>
                <w:rFonts w:hint="eastAsia"/>
                <w:sz w:val="28"/>
                <w:szCs w:val="28"/>
              </w:rPr>
              <w:t>各全</w:t>
            </w:r>
            <w:r w:rsidR="00D56438" w:rsidRPr="00D56438">
              <w:rPr>
                <w:rFonts w:hint="eastAsia"/>
                <w:sz w:val="28"/>
                <w:szCs w:val="28"/>
              </w:rPr>
              <w:t>市</w:t>
            </w:r>
            <w:r w:rsidRPr="00D56438">
              <w:rPr>
                <w:rFonts w:hint="eastAsia"/>
                <w:sz w:val="28"/>
                <w:szCs w:val="28"/>
              </w:rPr>
              <w:t>性社会团体业务主管单位</w:t>
            </w:r>
          </w:p>
        </w:tc>
        <w:tc>
          <w:tcPr>
            <w:tcW w:w="3119" w:type="dxa"/>
            <w:vAlign w:val="center"/>
          </w:tcPr>
          <w:p w:rsidR="00591C32" w:rsidRPr="00D56438" w:rsidRDefault="00591C32" w:rsidP="00D56438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监督指导社会团体遵守宪法、法律、法规和国家政策，依据其章程开展活动；负责社会团体思想政治工作、党的建设和人事管理；负责社会团体年度检查的初审；协助登记管理机关及其他有关部门查处</w:t>
            </w:r>
            <w:r w:rsidR="001B7BC7">
              <w:rPr>
                <w:rFonts w:ascii="仿宋_GB2312" w:hAnsi="宋体" w:hint="eastAsia"/>
                <w:sz w:val="24"/>
                <w:szCs w:val="24"/>
              </w:rPr>
              <w:t>社会团体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的违法行为；会同有关机关指导社会团体的清算事宜。</w:t>
            </w:r>
          </w:p>
        </w:tc>
        <w:tc>
          <w:tcPr>
            <w:tcW w:w="3118" w:type="dxa"/>
            <w:vMerge/>
          </w:tcPr>
          <w:p w:rsidR="00591C32" w:rsidRDefault="00591C32" w:rsidP="004B619C">
            <w:pPr>
              <w:spacing w:line="300" w:lineRule="exact"/>
              <w:jc w:val="lef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</w:tcPr>
          <w:p w:rsidR="00591C32" w:rsidRDefault="00591C32" w:rsidP="004B619C">
            <w:pPr>
              <w:spacing w:line="300" w:lineRule="exact"/>
              <w:jc w:val="left"/>
              <w:rPr>
                <w:rFonts w:ascii="仿宋_GB2312" w:hAnsi="宋体"/>
                <w:sz w:val="18"/>
                <w:szCs w:val="18"/>
              </w:rPr>
            </w:pPr>
          </w:p>
        </w:tc>
      </w:tr>
    </w:tbl>
    <w:p w:rsidR="00D56438" w:rsidRDefault="00D56438"/>
    <w:tbl>
      <w:tblPr>
        <w:tblW w:w="0" w:type="auto"/>
        <w:jc w:val="center"/>
        <w:tblInd w:w="-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1"/>
        <w:gridCol w:w="1984"/>
        <w:gridCol w:w="1559"/>
        <w:gridCol w:w="3119"/>
        <w:gridCol w:w="3118"/>
        <w:gridCol w:w="3261"/>
      </w:tblGrid>
      <w:tr w:rsidR="00D56438" w:rsidRPr="00591C32" w:rsidTr="00D56438">
        <w:trPr>
          <w:trHeight w:val="595"/>
          <w:jc w:val="center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D56438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D56438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管理事项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D56438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相关部门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D56438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职责分工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D56438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相关依据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D56438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案例</w:t>
            </w:r>
          </w:p>
        </w:tc>
      </w:tr>
      <w:tr w:rsidR="00591C32" w:rsidTr="008B6F37">
        <w:trPr>
          <w:trHeight w:val="2638"/>
          <w:jc w:val="center"/>
        </w:trPr>
        <w:tc>
          <w:tcPr>
            <w:tcW w:w="861" w:type="dxa"/>
            <w:vMerge w:val="restart"/>
            <w:vAlign w:val="center"/>
          </w:tcPr>
          <w:p w:rsidR="00591C32" w:rsidRPr="00D56438" w:rsidRDefault="00ED469C" w:rsidP="004B619C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宋体" w:hint="eastAsia"/>
                <w:sz w:val="28"/>
                <w:szCs w:val="28"/>
              </w:rPr>
              <w:t>3</w:t>
            </w:r>
          </w:p>
        </w:tc>
        <w:tc>
          <w:tcPr>
            <w:tcW w:w="1984" w:type="dxa"/>
            <w:vMerge w:val="restart"/>
            <w:vAlign w:val="center"/>
          </w:tcPr>
          <w:p w:rsidR="00591C32" w:rsidRPr="00D56438" w:rsidRDefault="00591C32" w:rsidP="00D56438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D56438">
              <w:rPr>
                <w:rFonts w:ascii="仿宋_GB2312" w:hAnsi="宋体" w:hint="eastAsia"/>
                <w:sz w:val="28"/>
                <w:szCs w:val="28"/>
              </w:rPr>
              <w:t>民办非企业单位登记和监督管理</w:t>
            </w:r>
          </w:p>
        </w:tc>
        <w:tc>
          <w:tcPr>
            <w:tcW w:w="1559" w:type="dxa"/>
            <w:vAlign w:val="center"/>
          </w:tcPr>
          <w:p w:rsidR="00591C32" w:rsidRPr="00D56438" w:rsidRDefault="00D56438" w:rsidP="00D56438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D56438">
              <w:rPr>
                <w:rFonts w:ascii="仿宋_GB2312" w:hAnsi="宋体" w:hint="eastAsia"/>
                <w:sz w:val="28"/>
                <w:szCs w:val="28"/>
              </w:rPr>
              <w:t>市</w:t>
            </w:r>
            <w:r w:rsidR="00591C32" w:rsidRPr="00D56438">
              <w:rPr>
                <w:rFonts w:ascii="仿宋_GB2312" w:hAnsi="宋体" w:hint="eastAsia"/>
                <w:sz w:val="28"/>
                <w:szCs w:val="28"/>
              </w:rPr>
              <w:t>民政局</w:t>
            </w:r>
          </w:p>
        </w:tc>
        <w:tc>
          <w:tcPr>
            <w:tcW w:w="3119" w:type="dxa"/>
            <w:vAlign w:val="center"/>
          </w:tcPr>
          <w:p w:rsidR="00591C32" w:rsidRPr="00D56438" w:rsidRDefault="00591C32" w:rsidP="004B619C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对民办非企业单位实施年度检查；对民办非企业单位违反《民办非企业单位登记管理暂行条例》等有关规定的行为进行监督检查，对民办非企业单位相关违法行为给予行政处罚。</w:t>
            </w:r>
          </w:p>
        </w:tc>
        <w:tc>
          <w:tcPr>
            <w:tcW w:w="3118" w:type="dxa"/>
            <w:vMerge w:val="restart"/>
            <w:vAlign w:val="center"/>
          </w:tcPr>
          <w:p w:rsidR="00591C32" w:rsidRPr="00D56438" w:rsidRDefault="00591C32" w:rsidP="004B619C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1、《民办非企业单位登记管理暂行条例》（国务院令第251号）</w:t>
            </w:r>
          </w:p>
          <w:p w:rsidR="00591C32" w:rsidRPr="00D56438" w:rsidRDefault="00591C32" w:rsidP="004B619C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2、《民办非企业单位登记暂行办法》（民政部令第18号）</w:t>
            </w:r>
          </w:p>
          <w:p w:rsidR="00591C32" w:rsidRDefault="00591C32" w:rsidP="004B619C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3、《民办非企业单位年度检查办法》（民政部令第27号</w:t>
            </w:r>
            <w:r w:rsidR="008B6F37">
              <w:rPr>
                <w:rFonts w:ascii="仿宋_GB2312" w:hAnsi="宋体" w:hint="eastAsia"/>
                <w:sz w:val="24"/>
                <w:szCs w:val="24"/>
              </w:rPr>
              <w:t>）</w:t>
            </w:r>
          </w:p>
          <w:p w:rsidR="008B6F37" w:rsidRDefault="008B6F37" w:rsidP="008B6F37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3.中共滦县县委办公室 滦县人民政府办公室《关于印发&lt;滦县行政审批局组建方案&gt;的通知》（滦县办字〔2017〕37号）</w:t>
            </w:r>
          </w:p>
          <w:p w:rsidR="008B6F37" w:rsidRDefault="008B6F37" w:rsidP="008B6F3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4.</w:t>
            </w:r>
            <w:r w:rsidRPr="003D139B">
              <w:rPr>
                <w:rFonts w:ascii="仿宋_GB2312" w:hint="eastAsia"/>
                <w:color w:val="000000"/>
                <w:sz w:val="24"/>
                <w:szCs w:val="24"/>
              </w:rPr>
              <w:t xml:space="preserve"> 中共滦州市委办公室 滦州市人民政府办公室《关于印发&lt;滦州市民政局职能配置、内设机构和人员编制规定&gt;的通知》（滦办字〔2019〕2号）</w:t>
            </w:r>
          </w:p>
          <w:p w:rsidR="008B6F37" w:rsidRPr="00D56438" w:rsidRDefault="008B6F37" w:rsidP="008B6F37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5.</w:t>
            </w:r>
            <w:r>
              <w:rPr>
                <w:rFonts w:ascii="仿宋_GB2312" w:hAnsi="宋体" w:hint="eastAsia"/>
                <w:sz w:val="24"/>
                <w:szCs w:val="24"/>
              </w:rPr>
              <w:t>中共滦州市委办公室 滦州市人民政府办公室《关于印发&lt;滦州市行政审批局职能配置、内设机构和人员编制规定&gt;的通知》（滦办字〔2019〕30号）</w:t>
            </w:r>
          </w:p>
        </w:tc>
        <w:tc>
          <w:tcPr>
            <w:tcW w:w="3261" w:type="dxa"/>
            <w:vMerge w:val="restart"/>
            <w:vAlign w:val="center"/>
          </w:tcPr>
          <w:p w:rsidR="00591C32" w:rsidRPr="00D56438" w:rsidRDefault="00591C32" w:rsidP="004B619C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某民办学校在参加2013年度社会组织年检中，首先提交《民办非企业单位年度检查报告》、《审计报告》至</w:t>
            </w:r>
            <w:r w:rsidR="005456EB">
              <w:rPr>
                <w:rFonts w:ascii="仿宋_GB2312" w:hAnsi="宋体" w:hint="eastAsia"/>
                <w:sz w:val="24"/>
                <w:szCs w:val="24"/>
              </w:rPr>
              <w:t>市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教育局，初审合格并盖公章后，交</w:t>
            </w:r>
            <w:r w:rsidR="005456EB">
              <w:rPr>
                <w:rFonts w:ascii="仿宋_GB2312" w:hAnsi="宋体" w:hint="eastAsia"/>
                <w:sz w:val="24"/>
                <w:szCs w:val="24"/>
              </w:rPr>
              <w:t>市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民政局审查。经审查，</w:t>
            </w:r>
            <w:r w:rsidR="005456EB">
              <w:rPr>
                <w:rFonts w:ascii="仿宋_GB2312" w:hAnsi="宋体" w:hint="eastAsia"/>
                <w:sz w:val="24"/>
                <w:szCs w:val="24"/>
              </w:rPr>
              <w:t>市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民政局作出年检合格结论并公告。</w:t>
            </w:r>
          </w:p>
        </w:tc>
      </w:tr>
      <w:tr w:rsidR="00591C32" w:rsidTr="00D56438">
        <w:trPr>
          <w:trHeight w:val="1549"/>
          <w:jc w:val="center"/>
        </w:trPr>
        <w:tc>
          <w:tcPr>
            <w:tcW w:w="861" w:type="dxa"/>
            <w:vMerge/>
            <w:vAlign w:val="center"/>
          </w:tcPr>
          <w:p w:rsidR="00591C32" w:rsidRDefault="00591C32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591C32" w:rsidRPr="00D56438" w:rsidRDefault="00591C32" w:rsidP="00D56438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91C32" w:rsidRPr="00D56438" w:rsidRDefault="00D56438" w:rsidP="00D56438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D56438">
              <w:rPr>
                <w:rFonts w:ascii="仿宋_GB2312" w:hAnsi="宋体" w:hint="eastAsia"/>
                <w:sz w:val="28"/>
                <w:szCs w:val="28"/>
              </w:rPr>
              <w:t>市</w:t>
            </w:r>
            <w:r w:rsidR="00591C32" w:rsidRPr="00D56438">
              <w:rPr>
                <w:rFonts w:ascii="仿宋_GB2312" w:hAnsi="宋体" w:hint="eastAsia"/>
                <w:sz w:val="28"/>
                <w:szCs w:val="28"/>
              </w:rPr>
              <w:t>行政审批局</w:t>
            </w:r>
          </w:p>
        </w:tc>
        <w:tc>
          <w:tcPr>
            <w:tcW w:w="3119" w:type="dxa"/>
            <w:vAlign w:val="center"/>
          </w:tcPr>
          <w:p w:rsidR="00591C32" w:rsidRPr="00D56438" w:rsidRDefault="00591C32" w:rsidP="004B619C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负责民办非企业单位成立登记、变更登记、注销登记</w:t>
            </w:r>
            <w:r w:rsidR="00E633E3">
              <w:rPr>
                <w:rFonts w:ascii="仿宋_GB2312" w:hAnsi="宋体" w:hint="eastAsia"/>
                <w:sz w:val="24"/>
                <w:szCs w:val="24"/>
              </w:rPr>
              <w:t>审批，负责</w:t>
            </w:r>
            <w:r w:rsidR="00E633E3" w:rsidRPr="00E633E3">
              <w:rPr>
                <w:rFonts w:ascii="仿宋_GB2312" w:hAnsi="宋体" w:hint="eastAsia"/>
                <w:sz w:val="24"/>
                <w:szCs w:val="24"/>
              </w:rPr>
              <w:t>民办非企业单位修改章程核准</w:t>
            </w:r>
            <w:r w:rsidRPr="00D56438">
              <w:rPr>
                <w:rFonts w:ascii="仿宋_GB2312" w:hAnsi="宋体" w:hint="eastAsia"/>
                <w:sz w:val="24"/>
                <w:szCs w:val="24"/>
              </w:rPr>
              <w:t>。</w:t>
            </w:r>
          </w:p>
        </w:tc>
        <w:tc>
          <w:tcPr>
            <w:tcW w:w="3118" w:type="dxa"/>
            <w:vMerge/>
            <w:vAlign w:val="center"/>
          </w:tcPr>
          <w:p w:rsidR="00591C32" w:rsidRDefault="00591C32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  <w:vAlign w:val="center"/>
          </w:tcPr>
          <w:p w:rsidR="00591C32" w:rsidRDefault="00591C32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</w:tr>
      <w:tr w:rsidR="00591C32" w:rsidTr="00D56438">
        <w:trPr>
          <w:trHeight w:val="3529"/>
          <w:jc w:val="center"/>
        </w:trPr>
        <w:tc>
          <w:tcPr>
            <w:tcW w:w="861" w:type="dxa"/>
            <w:vMerge/>
            <w:vAlign w:val="center"/>
          </w:tcPr>
          <w:p w:rsidR="00591C32" w:rsidRDefault="00591C32" w:rsidP="004B619C">
            <w:pPr>
              <w:spacing w:line="300" w:lineRule="exact"/>
              <w:jc w:val="center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591C32" w:rsidRPr="00D56438" w:rsidRDefault="00591C32" w:rsidP="00D56438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:rsidR="00591C32" w:rsidRPr="00D56438" w:rsidRDefault="00591C32" w:rsidP="00D56438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D56438">
              <w:rPr>
                <w:rFonts w:ascii="仿宋_GB2312" w:hAnsi="宋体" w:hint="eastAsia"/>
                <w:sz w:val="28"/>
                <w:szCs w:val="28"/>
              </w:rPr>
              <w:t>各全</w:t>
            </w:r>
            <w:r w:rsidR="00D56438" w:rsidRPr="00D56438">
              <w:rPr>
                <w:rFonts w:ascii="仿宋_GB2312" w:hAnsi="宋体" w:hint="eastAsia"/>
                <w:sz w:val="28"/>
                <w:szCs w:val="28"/>
              </w:rPr>
              <w:t>市</w:t>
            </w:r>
            <w:r w:rsidRPr="00D56438">
              <w:rPr>
                <w:rFonts w:ascii="仿宋_GB2312" w:hAnsi="宋体" w:hint="eastAsia"/>
                <w:sz w:val="28"/>
                <w:szCs w:val="28"/>
              </w:rPr>
              <w:t>性民办非企业单位业务主管单位</w:t>
            </w:r>
          </w:p>
        </w:tc>
        <w:tc>
          <w:tcPr>
            <w:tcW w:w="3119" w:type="dxa"/>
            <w:vAlign w:val="center"/>
          </w:tcPr>
          <w:p w:rsidR="00591C32" w:rsidRPr="00D56438" w:rsidRDefault="00591C32" w:rsidP="004B619C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D56438">
              <w:rPr>
                <w:rFonts w:ascii="仿宋_GB2312" w:hAnsi="宋体" w:hint="eastAsia"/>
                <w:sz w:val="24"/>
                <w:szCs w:val="24"/>
              </w:rPr>
              <w:t>监督指导民办非企业单位遵守宪法、法律、法规和国家政策，依据其章程开展活动；负责民办非企业单位思想政治工作、党的建设和人事管理；负责民办非企业单位年度检查的初审；协助登记管理机关及其他有关部门查处民办非企业单位的违法行为；会同有关机关指导民办非企业单位的清算事宜。</w:t>
            </w:r>
          </w:p>
        </w:tc>
        <w:tc>
          <w:tcPr>
            <w:tcW w:w="3118" w:type="dxa"/>
            <w:vMerge/>
          </w:tcPr>
          <w:p w:rsidR="00591C32" w:rsidRDefault="00591C32" w:rsidP="004B619C">
            <w:pPr>
              <w:spacing w:line="300" w:lineRule="exact"/>
              <w:jc w:val="lef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</w:tcPr>
          <w:p w:rsidR="00591C32" w:rsidRDefault="00591C32" w:rsidP="004B619C">
            <w:pPr>
              <w:spacing w:line="300" w:lineRule="exact"/>
              <w:jc w:val="left"/>
              <w:rPr>
                <w:rFonts w:ascii="仿宋_GB2312" w:hAnsi="宋体"/>
                <w:sz w:val="18"/>
                <w:szCs w:val="18"/>
              </w:rPr>
            </w:pPr>
          </w:p>
        </w:tc>
      </w:tr>
    </w:tbl>
    <w:p w:rsidR="00D56438" w:rsidRPr="008B6F37" w:rsidRDefault="00D56438" w:rsidP="008B6F37">
      <w:pPr>
        <w:spacing w:line="0" w:lineRule="atLeast"/>
        <w:rPr>
          <w:sz w:val="13"/>
          <w:szCs w:val="13"/>
        </w:rPr>
      </w:pPr>
    </w:p>
    <w:tbl>
      <w:tblPr>
        <w:tblW w:w="0" w:type="auto"/>
        <w:jc w:val="center"/>
        <w:tblInd w:w="-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1"/>
        <w:gridCol w:w="1984"/>
        <w:gridCol w:w="1559"/>
        <w:gridCol w:w="3119"/>
        <w:gridCol w:w="3118"/>
        <w:gridCol w:w="3261"/>
      </w:tblGrid>
      <w:tr w:rsidR="00D56438" w:rsidRPr="00591C32" w:rsidTr="004B619C">
        <w:trPr>
          <w:trHeight w:val="595"/>
          <w:jc w:val="center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4B619C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4B619C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管理事项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4B619C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相关部门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4B619C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职责分工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4B619C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相关依据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38" w:rsidRPr="00D56438" w:rsidRDefault="00D56438" w:rsidP="004B619C">
            <w:pPr>
              <w:jc w:val="center"/>
              <w:rPr>
                <w:sz w:val="32"/>
                <w:szCs w:val="32"/>
              </w:rPr>
            </w:pPr>
            <w:r w:rsidRPr="00D56438">
              <w:rPr>
                <w:rFonts w:hint="eastAsia"/>
                <w:sz w:val="32"/>
                <w:szCs w:val="32"/>
              </w:rPr>
              <w:t>案例</w:t>
            </w:r>
          </w:p>
        </w:tc>
      </w:tr>
      <w:tr w:rsidR="00D56438" w:rsidTr="008B6F37">
        <w:trPr>
          <w:trHeight w:val="4011"/>
          <w:jc w:val="center"/>
        </w:trPr>
        <w:tc>
          <w:tcPr>
            <w:tcW w:w="861" w:type="dxa"/>
            <w:vMerge w:val="restart"/>
            <w:vAlign w:val="center"/>
          </w:tcPr>
          <w:p w:rsidR="00D56438" w:rsidRPr="00D56438" w:rsidRDefault="00ED469C" w:rsidP="004B619C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宋体" w:hint="eastAsia"/>
                <w:sz w:val="28"/>
                <w:szCs w:val="28"/>
              </w:rPr>
              <w:t>4</w:t>
            </w:r>
          </w:p>
        </w:tc>
        <w:tc>
          <w:tcPr>
            <w:tcW w:w="1984" w:type="dxa"/>
            <w:vMerge w:val="restart"/>
            <w:vAlign w:val="center"/>
          </w:tcPr>
          <w:p w:rsidR="005456EB" w:rsidRPr="005456EB" w:rsidRDefault="005456EB" w:rsidP="005456EB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5456EB">
              <w:rPr>
                <w:rFonts w:ascii="仿宋_GB2312" w:hAnsi="宋体" w:hint="eastAsia"/>
                <w:sz w:val="28"/>
                <w:szCs w:val="28"/>
              </w:rPr>
              <w:t>建设殡仪馆、火葬场、殡仪服务站、骨灰堂、经营性公墓、农村公益性墓地审批</w:t>
            </w:r>
            <w:r>
              <w:rPr>
                <w:rFonts w:ascii="仿宋_GB2312" w:hAnsi="宋体" w:hint="eastAsia"/>
                <w:sz w:val="28"/>
                <w:szCs w:val="28"/>
              </w:rPr>
              <w:t>和管理</w:t>
            </w:r>
          </w:p>
          <w:p w:rsidR="00D56438" w:rsidRPr="005456EB" w:rsidRDefault="00D56438" w:rsidP="004B619C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D56438" w:rsidRPr="00D56438" w:rsidRDefault="005456EB" w:rsidP="004B619C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宋体" w:hint="eastAsia"/>
                <w:sz w:val="28"/>
                <w:szCs w:val="28"/>
              </w:rPr>
              <w:t>市民政局</w:t>
            </w:r>
          </w:p>
        </w:tc>
        <w:tc>
          <w:tcPr>
            <w:tcW w:w="3119" w:type="dxa"/>
            <w:vAlign w:val="center"/>
          </w:tcPr>
          <w:p w:rsidR="00D56438" w:rsidRPr="005456EB" w:rsidRDefault="005456EB" w:rsidP="005456EB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5456EB">
              <w:rPr>
                <w:rFonts w:ascii="仿宋_GB2312" w:hAnsi="宋体" w:hint="eastAsia"/>
                <w:sz w:val="24"/>
                <w:szCs w:val="24"/>
              </w:rPr>
              <w:t>对违反《殡葬管理条例》《河北省殡葬管理办法》等有关规定的行为进行监督检查，对有关单位或个人的相关违法行为给予行政处罚。</w:t>
            </w:r>
          </w:p>
        </w:tc>
        <w:tc>
          <w:tcPr>
            <w:tcW w:w="3118" w:type="dxa"/>
            <w:vMerge w:val="restart"/>
            <w:vAlign w:val="center"/>
          </w:tcPr>
          <w:p w:rsidR="00D56438" w:rsidRPr="0016395F" w:rsidRDefault="00E633E3" w:rsidP="00E633E3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1</w:t>
            </w:r>
            <w:r w:rsidRPr="0016395F">
              <w:rPr>
                <w:rFonts w:ascii="仿宋_GB2312" w:hint="eastAsia"/>
                <w:color w:val="000000"/>
                <w:sz w:val="24"/>
                <w:szCs w:val="24"/>
              </w:rPr>
              <w:t>.《殡葬管理条例》（1997年7月21日国务院令</w:t>
            </w:r>
            <w:r w:rsidR="00140FB5">
              <w:rPr>
                <w:rFonts w:ascii="仿宋_GB2312" w:hint="eastAsia"/>
                <w:color w:val="000000"/>
                <w:sz w:val="24"/>
                <w:szCs w:val="24"/>
              </w:rPr>
              <w:t>第</w:t>
            </w:r>
            <w:r w:rsidRPr="0016395F">
              <w:rPr>
                <w:rFonts w:ascii="仿宋_GB2312" w:hint="eastAsia"/>
                <w:color w:val="000000"/>
                <w:sz w:val="24"/>
                <w:szCs w:val="24"/>
              </w:rPr>
              <w:t>225号，2012年11月9日予以修改）</w:t>
            </w:r>
          </w:p>
          <w:p w:rsidR="00E633E3" w:rsidRPr="0016395F" w:rsidRDefault="00E633E3" w:rsidP="00E633E3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16395F">
              <w:rPr>
                <w:rFonts w:ascii="仿宋_GB2312" w:hint="eastAsia"/>
                <w:color w:val="000000"/>
                <w:sz w:val="24"/>
                <w:szCs w:val="24"/>
              </w:rPr>
              <w:t>2.《河北省殡葬管理办法》</w:t>
            </w:r>
            <w:r w:rsidR="0016395F" w:rsidRPr="0016395F">
              <w:rPr>
                <w:rFonts w:ascii="仿宋_GB2312" w:hint="eastAsia"/>
                <w:color w:val="000000"/>
                <w:sz w:val="24"/>
                <w:szCs w:val="24"/>
              </w:rPr>
              <w:t>（1994年9月28日省政府112号令发布施行， 2013年5月10日省政府令[2013]第2号第四次修正）</w:t>
            </w:r>
          </w:p>
          <w:p w:rsidR="00E633E3" w:rsidRDefault="00E633E3" w:rsidP="00E633E3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16395F">
              <w:rPr>
                <w:rFonts w:ascii="仿宋_GB2312" w:hint="eastAsia"/>
                <w:color w:val="000000"/>
                <w:sz w:val="24"/>
                <w:szCs w:val="24"/>
              </w:rPr>
              <w:t>3.中共滦县县委办公室 滦县人民政府办公室《关于印发&lt;滦县行政审批局组建方案&gt;的通知》（</w:t>
            </w:r>
            <w:r>
              <w:rPr>
                <w:rFonts w:ascii="仿宋_GB2312" w:hAnsi="宋体" w:hint="eastAsia"/>
                <w:sz w:val="24"/>
                <w:szCs w:val="24"/>
              </w:rPr>
              <w:t>滦县办字〔2017〕37号）</w:t>
            </w:r>
          </w:p>
          <w:p w:rsidR="00E633E3" w:rsidRDefault="00E633E3" w:rsidP="00E633E3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Ansi="宋体" w:hint="eastAsia"/>
                <w:sz w:val="24"/>
                <w:szCs w:val="24"/>
              </w:rPr>
              <w:t>4.</w:t>
            </w:r>
            <w:r w:rsidRPr="003D139B">
              <w:rPr>
                <w:rFonts w:ascii="仿宋_GB2312" w:hint="eastAsia"/>
                <w:color w:val="000000"/>
                <w:sz w:val="24"/>
                <w:szCs w:val="24"/>
              </w:rPr>
              <w:t xml:space="preserve"> 中共滦州市委办公室 滦州市人民政府办公室《关于印发&lt;滦州市民政局职能配置、内设机构和人员编制规定&gt;的通知》（滦办字〔2019〕2号）</w:t>
            </w:r>
          </w:p>
          <w:p w:rsidR="00E633E3" w:rsidRPr="00E633E3" w:rsidRDefault="00E633E3" w:rsidP="00E633E3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5.</w:t>
            </w:r>
            <w:r>
              <w:rPr>
                <w:rFonts w:ascii="仿宋_GB2312" w:hAnsi="宋体" w:hint="eastAsia"/>
                <w:sz w:val="24"/>
                <w:szCs w:val="24"/>
              </w:rPr>
              <w:t>中共滦州市委办公室 滦州市人民政府办公室《关于印发&lt;滦州市行政审批局职能配置、内设机构和人员编制规定&gt;的通知》（滦办字〔2019〕30号）</w:t>
            </w:r>
          </w:p>
        </w:tc>
        <w:tc>
          <w:tcPr>
            <w:tcW w:w="3261" w:type="dxa"/>
            <w:vMerge w:val="restart"/>
            <w:vAlign w:val="center"/>
          </w:tcPr>
          <w:p w:rsidR="00D56438" w:rsidRPr="00D56438" w:rsidRDefault="003C27E4" w:rsidP="003C27E4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>
              <w:rPr>
                <w:rFonts w:ascii="仿宋_GB2312" w:hAnsi="宋体"/>
                <w:sz w:val="24"/>
                <w:szCs w:val="24"/>
              </w:rPr>
              <w:t>某村提出建设公益性公墓</w:t>
            </w:r>
            <w:r>
              <w:rPr>
                <w:rFonts w:ascii="仿宋_GB2312" w:hAnsi="宋体" w:hint="eastAsia"/>
                <w:sz w:val="24"/>
                <w:szCs w:val="24"/>
              </w:rPr>
              <w:t>，向</w:t>
            </w:r>
            <w:r>
              <w:rPr>
                <w:rFonts w:ascii="仿宋_GB2312" w:hAnsi="宋体"/>
                <w:sz w:val="24"/>
                <w:szCs w:val="24"/>
              </w:rPr>
              <w:t>市行政审批局提出申请</w:t>
            </w:r>
            <w:r>
              <w:rPr>
                <w:rFonts w:ascii="仿宋_GB2312" w:hAnsi="宋体" w:hint="eastAsia"/>
                <w:sz w:val="24"/>
                <w:szCs w:val="24"/>
              </w:rPr>
              <w:t>，</w:t>
            </w:r>
            <w:r>
              <w:rPr>
                <w:rFonts w:ascii="仿宋_GB2312" w:hAnsi="宋体"/>
                <w:sz w:val="24"/>
                <w:szCs w:val="24"/>
              </w:rPr>
              <w:t>由市行政审批局负责审批</w:t>
            </w:r>
            <w:r>
              <w:rPr>
                <w:rFonts w:ascii="仿宋_GB2312" w:hAnsi="宋体" w:hint="eastAsia"/>
                <w:sz w:val="24"/>
                <w:szCs w:val="24"/>
              </w:rPr>
              <w:t>。</w:t>
            </w:r>
            <w:r>
              <w:rPr>
                <w:rFonts w:ascii="仿宋_GB2312" w:hAnsi="宋体"/>
                <w:sz w:val="24"/>
                <w:szCs w:val="24"/>
              </w:rPr>
              <w:t>该公墓的日常运营</w:t>
            </w:r>
            <w:r>
              <w:rPr>
                <w:rFonts w:ascii="仿宋_GB2312" w:hAnsi="宋体" w:hint="eastAsia"/>
                <w:sz w:val="24"/>
                <w:szCs w:val="24"/>
              </w:rPr>
              <w:t>，由市民政局负责监管，</w:t>
            </w:r>
            <w:r w:rsidR="00C535F5">
              <w:rPr>
                <w:rFonts w:ascii="仿宋_GB2312" w:hAnsi="宋体" w:hint="eastAsia"/>
                <w:sz w:val="24"/>
                <w:szCs w:val="24"/>
              </w:rPr>
              <w:t>有</w:t>
            </w:r>
            <w:r>
              <w:rPr>
                <w:rFonts w:ascii="仿宋_GB2312" w:hAnsi="宋体" w:hint="eastAsia"/>
                <w:sz w:val="24"/>
                <w:szCs w:val="24"/>
              </w:rPr>
              <w:t>违法行为的由市民政局给予行政处罚。</w:t>
            </w:r>
          </w:p>
        </w:tc>
      </w:tr>
      <w:tr w:rsidR="008B6F37" w:rsidTr="008B6F37">
        <w:trPr>
          <w:trHeight w:val="4011"/>
          <w:jc w:val="center"/>
        </w:trPr>
        <w:tc>
          <w:tcPr>
            <w:tcW w:w="861" w:type="dxa"/>
            <w:vMerge/>
            <w:vAlign w:val="center"/>
          </w:tcPr>
          <w:p w:rsidR="008B6F37" w:rsidRDefault="008B6F37" w:rsidP="004B619C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8B6F37" w:rsidRPr="005456EB" w:rsidRDefault="008B6F37" w:rsidP="005456EB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B6F37" w:rsidRPr="00D56438" w:rsidRDefault="008B6F37" w:rsidP="004B619C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D56438">
              <w:rPr>
                <w:rFonts w:ascii="仿宋_GB2312" w:hAnsi="宋体" w:hint="eastAsia"/>
                <w:sz w:val="28"/>
                <w:szCs w:val="28"/>
              </w:rPr>
              <w:t>市行政审批局</w:t>
            </w:r>
          </w:p>
        </w:tc>
        <w:tc>
          <w:tcPr>
            <w:tcW w:w="3119" w:type="dxa"/>
            <w:vAlign w:val="center"/>
          </w:tcPr>
          <w:p w:rsidR="008B6F37" w:rsidRPr="005456EB" w:rsidRDefault="008B6F37" w:rsidP="004B619C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  <w:r w:rsidRPr="005456EB">
              <w:rPr>
                <w:rFonts w:ascii="仿宋_GB2312" w:hAnsi="宋体" w:hint="eastAsia"/>
                <w:sz w:val="24"/>
                <w:szCs w:val="24"/>
              </w:rPr>
              <w:t>负责建设殡仪馆、火葬场、殡仪服务站、骨灰堂、经营性公墓、农村公益性墓地审批</w:t>
            </w:r>
          </w:p>
        </w:tc>
        <w:tc>
          <w:tcPr>
            <w:tcW w:w="3118" w:type="dxa"/>
            <w:vMerge/>
            <w:vAlign w:val="center"/>
          </w:tcPr>
          <w:p w:rsidR="008B6F37" w:rsidRDefault="008B6F37" w:rsidP="00E633E3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</w:p>
        </w:tc>
        <w:tc>
          <w:tcPr>
            <w:tcW w:w="3261" w:type="dxa"/>
            <w:vMerge/>
            <w:vAlign w:val="center"/>
          </w:tcPr>
          <w:p w:rsidR="008B6F37" w:rsidRPr="00D56438" w:rsidRDefault="008B6F37" w:rsidP="004B619C">
            <w:pPr>
              <w:spacing w:line="300" w:lineRule="exact"/>
              <w:rPr>
                <w:rFonts w:ascii="仿宋_GB2312" w:hAnsi="宋体"/>
                <w:sz w:val="24"/>
                <w:szCs w:val="24"/>
              </w:rPr>
            </w:pPr>
          </w:p>
        </w:tc>
      </w:tr>
    </w:tbl>
    <w:p w:rsidR="00D56438" w:rsidRPr="00ED469C" w:rsidRDefault="00D56438" w:rsidP="00ED469C">
      <w:pPr>
        <w:spacing w:line="0" w:lineRule="atLeast"/>
        <w:rPr>
          <w:sz w:val="11"/>
          <w:szCs w:val="11"/>
        </w:rPr>
      </w:pPr>
    </w:p>
    <w:tbl>
      <w:tblPr>
        <w:tblW w:w="0" w:type="auto"/>
        <w:jc w:val="center"/>
        <w:tblInd w:w="-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1"/>
        <w:gridCol w:w="1984"/>
        <w:gridCol w:w="1559"/>
        <w:gridCol w:w="3119"/>
        <w:gridCol w:w="3118"/>
        <w:gridCol w:w="3261"/>
      </w:tblGrid>
      <w:tr w:rsidR="0016395F" w:rsidRPr="00D56438" w:rsidTr="004B619C">
        <w:trPr>
          <w:trHeight w:val="54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95F" w:rsidRPr="00003445" w:rsidRDefault="0016395F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lastRenderedPageBreak/>
              <w:t>序号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95F" w:rsidRPr="00003445" w:rsidRDefault="0016395F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t>管理事项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95F" w:rsidRPr="00003445" w:rsidRDefault="0016395F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t>相关部门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95F" w:rsidRPr="00003445" w:rsidRDefault="0016395F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t>职责分工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95F" w:rsidRPr="00003445" w:rsidRDefault="0016395F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t>相关依据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95F" w:rsidRPr="00003445" w:rsidRDefault="0016395F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t>案例</w:t>
            </w:r>
          </w:p>
        </w:tc>
      </w:tr>
      <w:tr w:rsidR="007361B7" w:rsidTr="007361B7">
        <w:trPr>
          <w:trHeight w:val="673"/>
          <w:jc w:val="center"/>
        </w:trPr>
        <w:tc>
          <w:tcPr>
            <w:tcW w:w="861" w:type="dxa"/>
            <w:vMerge w:val="restart"/>
            <w:vAlign w:val="center"/>
          </w:tcPr>
          <w:p w:rsidR="007361B7" w:rsidRDefault="00ED469C" w:rsidP="004B619C">
            <w:pPr>
              <w:spacing w:line="300" w:lineRule="exact"/>
              <w:jc w:val="center"/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984" w:type="dxa"/>
            <w:vMerge w:val="restart"/>
            <w:vAlign w:val="center"/>
          </w:tcPr>
          <w:p w:rsidR="007361B7" w:rsidRPr="00D56438" w:rsidRDefault="007361B7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申请救助家庭经济状况核对工作</w:t>
            </w:r>
          </w:p>
        </w:tc>
        <w:tc>
          <w:tcPr>
            <w:tcW w:w="1559" w:type="dxa"/>
            <w:vAlign w:val="center"/>
          </w:tcPr>
          <w:p w:rsidR="007361B7" w:rsidRPr="007361B7" w:rsidRDefault="007361B7" w:rsidP="007361B7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7361B7">
              <w:rPr>
                <w:rFonts w:ascii="仿宋_GB2312" w:hAnsi="宋体" w:hint="eastAsia"/>
                <w:sz w:val="28"/>
                <w:szCs w:val="28"/>
              </w:rPr>
              <w:t>市民政局</w:t>
            </w:r>
          </w:p>
        </w:tc>
        <w:tc>
          <w:tcPr>
            <w:tcW w:w="3119" w:type="dxa"/>
            <w:vAlign w:val="center"/>
          </w:tcPr>
          <w:p w:rsidR="007361B7" w:rsidRPr="007361B7" w:rsidRDefault="00F73934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F73934">
              <w:rPr>
                <w:rFonts w:ascii="仿宋_GB2312" w:hint="eastAsia"/>
                <w:color w:val="000000"/>
                <w:sz w:val="24"/>
                <w:szCs w:val="24"/>
              </w:rPr>
              <w:t>指导全市城乡低收入家庭收入核定的管理工作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3118" w:type="dxa"/>
            <w:vMerge w:val="restart"/>
            <w:vAlign w:val="center"/>
          </w:tcPr>
          <w:p w:rsid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.</w:t>
            </w: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《社会救助暂行办法》（国务院令第649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号）</w:t>
            </w:r>
          </w:p>
          <w:p w:rsid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.</w:t>
            </w: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国务院《关于进一步加强和改进最低生活保障工作的意见》（国发〔2012〕45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号）</w:t>
            </w:r>
          </w:p>
          <w:p w:rsid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.</w:t>
            </w: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河北省人民政府《关于进一步加强和改进最低生活保障工作的实施意见》（冀政〔2012〕101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号）</w:t>
            </w:r>
          </w:p>
          <w:p w:rsidR="007361B7" w:rsidRP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.</w:t>
            </w: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河北省民政厅关于印发《河北省城乡居民最低生活保障家庭经济状况核算与评估办法（试行）》的通知（冀民〔2013〕44号）</w:t>
            </w:r>
          </w:p>
        </w:tc>
        <w:tc>
          <w:tcPr>
            <w:tcW w:w="3261" w:type="dxa"/>
            <w:vMerge w:val="restart"/>
            <w:vAlign w:val="center"/>
          </w:tcPr>
          <w:p w:rsidR="007361B7" w:rsidRP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市民政局接到某</w:t>
            </w: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镇报送的关于低保申请人家庭经济状况的</w:t>
            </w:r>
            <w:r>
              <w:rPr>
                <w:rFonts w:ascii="仿宋_GB2312" w:hint="eastAsia"/>
                <w:color w:val="000000"/>
                <w:sz w:val="24"/>
                <w:szCs w:val="24"/>
              </w:rPr>
              <w:t>核查</w:t>
            </w: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材料后，通过与公安、人力资源和社会保障、住房建设、金融、保险、工商、税务、住房公积金等部门，对低保申请人家庭的户籍、机动车、就业、住房、存款、保险、证券、纳税、个体工商户、公积金情况进行全面核查，全面掌握每户的情况。</w:t>
            </w:r>
          </w:p>
          <w:p w:rsidR="007361B7" w:rsidRP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</w:p>
        </w:tc>
      </w:tr>
      <w:tr w:rsidR="007361B7" w:rsidTr="004B619C">
        <w:trPr>
          <w:trHeight w:val="968"/>
          <w:jc w:val="center"/>
        </w:trPr>
        <w:tc>
          <w:tcPr>
            <w:tcW w:w="861" w:type="dxa"/>
            <w:vMerge/>
            <w:vAlign w:val="center"/>
          </w:tcPr>
          <w:p w:rsidR="007361B7" w:rsidRDefault="007361B7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7361B7" w:rsidRPr="00D56438" w:rsidRDefault="007361B7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361B7" w:rsidRPr="007361B7" w:rsidRDefault="007361B7" w:rsidP="007361B7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7361B7">
              <w:rPr>
                <w:rFonts w:ascii="仿宋_GB2312" w:hAnsi="宋体" w:hint="eastAsia"/>
                <w:sz w:val="28"/>
                <w:szCs w:val="28"/>
              </w:rPr>
              <w:t>市人力资源和社会保障局</w:t>
            </w:r>
          </w:p>
        </w:tc>
        <w:tc>
          <w:tcPr>
            <w:tcW w:w="3119" w:type="dxa"/>
            <w:vAlign w:val="center"/>
          </w:tcPr>
          <w:p w:rsidR="007361B7" w:rsidRP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负责提供申请救助家庭的从事公益岗位、缴纳社会保险费和领取社会保险待遇等信息。</w:t>
            </w:r>
          </w:p>
        </w:tc>
        <w:tc>
          <w:tcPr>
            <w:tcW w:w="3118" w:type="dxa"/>
            <w:vMerge/>
            <w:vAlign w:val="center"/>
          </w:tcPr>
          <w:p w:rsidR="007361B7" w:rsidRDefault="007361B7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  <w:vAlign w:val="center"/>
          </w:tcPr>
          <w:p w:rsidR="007361B7" w:rsidRDefault="007361B7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</w:tr>
      <w:tr w:rsidR="007361B7" w:rsidTr="004B619C">
        <w:trPr>
          <w:trHeight w:val="968"/>
          <w:jc w:val="center"/>
        </w:trPr>
        <w:tc>
          <w:tcPr>
            <w:tcW w:w="861" w:type="dxa"/>
            <w:vMerge/>
            <w:vAlign w:val="center"/>
          </w:tcPr>
          <w:p w:rsidR="007361B7" w:rsidRDefault="007361B7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7361B7" w:rsidRPr="00D56438" w:rsidRDefault="007361B7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361B7" w:rsidRPr="007361B7" w:rsidRDefault="007361B7" w:rsidP="007361B7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7361B7">
              <w:rPr>
                <w:rFonts w:ascii="仿宋_GB2312" w:hAnsi="宋体" w:hint="eastAsia"/>
                <w:sz w:val="28"/>
                <w:szCs w:val="28"/>
              </w:rPr>
              <w:t>市住房和城乡建设局</w:t>
            </w:r>
          </w:p>
        </w:tc>
        <w:tc>
          <w:tcPr>
            <w:tcW w:w="3119" w:type="dxa"/>
            <w:vAlign w:val="center"/>
          </w:tcPr>
          <w:p w:rsidR="007361B7" w:rsidRP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负责提供申请救助家庭的房产登记、房产交易和房屋租赁等信息。</w:t>
            </w:r>
          </w:p>
        </w:tc>
        <w:tc>
          <w:tcPr>
            <w:tcW w:w="3118" w:type="dxa"/>
            <w:vMerge/>
            <w:vAlign w:val="center"/>
          </w:tcPr>
          <w:p w:rsidR="007361B7" w:rsidRDefault="007361B7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  <w:vAlign w:val="center"/>
          </w:tcPr>
          <w:p w:rsidR="007361B7" w:rsidRDefault="007361B7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</w:tr>
      <w:tr w:rsidR="007361B7" w:rsidTr="004B619C">
        <w:trPr>
          <w:trHeight w:val="968"/>
          <w:jc w:val="center"/>
        </w:trPr>
        <w:tc>
          <w:tcPr>
            <w:tcW w:w="861" w:type="dxa"/>
            <w:vMerge/>
            <w:vAlign w:val="center"/>
          </w:tcPr>
          <w:p w:rsidR="007361B7" w:rsidRDefault="007361B7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7361B7" w:rsidRPr="00D56438" w:rsidRDefault="007361B7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361B7" w:rsidRPr="007361B7" w:rsidRDefault="007361B7" w:rsidP="007361B7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7361B7">
              <w:rPr>
                <w:rFonts w:ascii="仿宋_GB2312" w:hAnsi="宋体" w:hint="eastAsia"/>
                <w:sz w:val="28"/>
                <w:szCs w:val="28"/>
              </w:rPr>
              <w:t>市市场监管局</w:t>
            </w:r>
          </w:p>
        </w:tc>
        <w:tc>
          <w:tcPr>
            <w:tcW w:w="3119" w:type="dxa"/>
            <w:vAlign w:val="center"/>
          </w:tcPr>
          <w:p w:rsidR="007361B7" w:rsidRP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负责提供申请救助家庭成员的企业和个体工商户的注册登记信息、经营情况等。</w:t>
            </w:r>
          </w:p>
        </w:tc>
        <w:tc>
          <w:tcPr>
            <w:tcW w:w="3118" w:type="dxa"/>
            <w:vMerge/>
            <w:vAlign w:val="center"/>
          </w:tcPr>
          <w:p w:rsidR="007361B7" w:rsidRDefault="007361B7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  <w:vAlign w:val="center"/>
          </w:tcPr>
          <w:p w:rsidR="007361B7" w:rsidRDefault="007361B7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</w:tr>
      <w:tr w:rsidR="007361B7" w:rsidTr="004B619C">
        <w:trPr>
          <w:trHeight w:val="968"/>
          <w:jc w:val="center"/>
        </w:trPr>
        <w:tc>
          <w:tcPr>
            <w:tcW w:w="861" w:type="dxa"/>
            <w:vMerge/>
            <w:vAlign w:val="center"/>
          </w:tcPr>
          <w:p w:rsidR="007361B7" w:rsidRDefault="007361B7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7361B7" w:rsidRPr="00D56438" w:rsidRDefault="007361B7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361B7" w:rsidRPr="007361B7" w:rsidRDefault="007361B7" w:rsidP="007361B7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7361B7">
              <w:rPr>
                <w:rFonts w:ascii="仿宋_GB2312" w:hAnsi="宋体" w:hint="eastAsia"/>
                <w:sz w:val="28"/>
                <w:szCs w:val="28"/>
              </w:rPr>
              <w:t>市税务局</w:t>
            </w:r>
          </w:p>
        </w:tc>
        <w:tc>
          <w:tcPr>
            <w:tcW w:w="3119" w:type="dxa"/>
            <w:vAlign w:val="center"/>
          </w:tcPr>
          <w:p w:rsidR="007361B7" w:rsidRP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负责提供申请救助家庭成员纳税情况等信息。</w:t>
            </w:r>
          </w:p>
        </w:tc>
        <w:tc>
          <w:tcPr>
            <w:tcW w:w="3118" w:type="dxa"/>
            <w:vMerge/>
            <w:vAlign w:val="center"/>
          </w:tcPr>
          <w:p w:rsidR="007361B7" w:rsidRDefault="007361B7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  <w:vAlign w:val="center"/>
          </w:tcPr>
          <w:p w:rsidR="007361B7" w:rsidRDefault="007361B7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</w:tr>
      <w:tr w:rsidR="007361B7" w:rsidTr="004B619C">
        <w:trPr>
          <w:trHeight w:val="968"/>
          <w:jc w:val="center"/>
        </w:trPr>
        <w:tc>
          <w:tcPr>
            <w:tcW w:w="861" w:type="dxa"/>
            <w:vMerge/>
            <w:vAlign w:val="center"/>
          </w:tcPr>
          <w:p w:rsidR="007361B7" w:rsidRDefault="007361B7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7361B7" w:rsidRPr="00D56438" w:rsidRDefault="007361B7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361B7" w:rsidRPr="007361B7" w:rsidRDefault="007361B7" w:rsidP="007361B7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7361B7">
              <w:rPr>
                <w:rFonts w:ascii="仿宋_GB2312" w:hAnsi="宋体" w:hint="eastAsia"/>
                <w:sz w:val="28"/>
                <w:szCs w:val="28"/>
              </w:rPr>
              <w:t>市公安局</w:t>
            </w:r>
          </w:p>
        </w:tc>
        <w:tc>
          <w:tcPr>
            <w:tcW w:w="3119" w:type="dxa"/>
            <w:vAlign w:val="center"/>
          </w:tcPr>
          <w:p w:rsidR="007361B7" w:rsidRP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负责提供申请救助家庭的户籍情况、家庭成员组成、死亡情况、车辆拥有情况等信息。</w:t>
            </w:r>
          </w:p>
        </w:tc>
        <w:tc>
          <w:tcPr>
            <w:tcW w:w="3118" w:type="dxa"/>
            <w:vMerge/>
            <w:vAlign w:val="center"/>
          </w:tcPr>
          <w:p w:rsidR="007361B7" w:rsidRDefault="007361B7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  <w:vAlign w:val="center"/>
          </w:tcPr>
          <w:p w:rsidR="007361B7" w:rsidRDefault="007361B7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</w:tr>
      <w:tr w:rsidR="007361B7" w:rsidTr="004B619C">
        <w:trPr>
          <w:trHeight w:val="968"/>
          <w:jc w:val="center"/>
        </w:trPr>
        <w:tc>
          <w:tcPr>
            <w:tcW w:w="861" w:type="dxa"/>
            <w:vMerge/>
            <w:vAlign w:val="center"/>
          </w:tcPr>
          <w:p w:rsidR="007361B7" w:rsidRDefault="007361B7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7361B7" w:rsidRPr="00D56438" w:rsidRDefault="007361B7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361B7" w:rsidRPr="007361B7" w:rsidRDefault="007361B7" w:rsidP="007361B7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7361B7">
              <w:rPr>
                <w:rFonts w:ascii="仿宋_GB2312" w:hAnsi="宋体" w:hint="eastAsia"/>
                <w:sz w:val="28"/>
                <w:szCs w:val="28"/>
              </w:rPr>
              <w:t>市内各金融机构</w:t>
            </w:r>
          </w:p>
        </w:tc>
        <w:tc>
          <w:tcPr>
            <w:tcW w:w="3119" w:type="dxa"/>
            <w:vAlign w:val="center"/>
          </w:tcPr>
          <w:p w:rsidR="007361B7" w:rsidRP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负责提供社会救助家庭存款等信息。</w:t>
            </w:r>
          </w:p>
        </w:tc>
        <w:tc>
          <w:tcPr>
            <w:tcW w:w="3118" w:type="dxa"/>
            <w:vMerge/>
            <w:vAlign w:val="center"/>
          </w:tcPr>
          <w:p w:rsidR="007361B7" w:rsidRDefault="007361B7">
            <w:pPr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:rsidR="007361B7" w:rsidRDefault="007361B7">
            <w:pPr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7361B7" w:rsidTr="004B619C">
        <w:trPr>
          <w:trHeight w:val="968"/>
          <w:jc w:val="center"/>
        </w:trPr>
        <w:tc>
          <w:tcPr>
            <w:tcW w:w="861" w:type="dxa"/>
            <w:vMerge/>
            <w:vAlign w:val="center"/>
          </w:tcPr>
          <w:p w:rsidR="007361B7" w:rsidRDefault="007361B7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7361B7" w:rsidRPr="00D56438" w:rsidRDefault="007361B7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361B7" w:rsidRPr="007361B7" w:rsidRDefault="007361B7" w:rsidP="007361B7">
            <w:pPr>
              <w:spacing w:line="30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 w:rsidRPr="007361B7">
              <w:rPr>
                <w:rFonts w:ascii="仿宋_GB2312" w:hAnsi="宋体" w:hint="eastAsia"/>
                <w:sz w:val="28"/>
                <w:szCs w:val="28"/>
              </w:rPr>
              <w:t>市住房公积金管理中心</w:t>
            </w:r>
          </w:p>
        </w:tc>
        <w:tc>
          <w:tcPr>
            <w:tcW w:w="3119" w:type="dxa"/>
            <w:vAlign w:val="center"/>
          </w:tcPr>
          <w:p w:rsidR="007361B7" w:rsidRPr="007361B7" w:rsidRDefault="007361B7" w:rsidP="007361B7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7361B7">
              <w:rPr>
                <w:rFonts w:ascii="仿宋_GB2312" w:hint="eastAsia"/>
                <w:color w:val="000000"/>
                <w:sz w:val="24"/>
                <w:szCs w:val="24"/>
              </w:rPr>
              <w:t>负责提供申请救助家庭住房公积金缴纳和使用等信息。</w:t>
            </w:r>
          </w:p>
        </w:tc>
        <w:tc>
          <w:tcPr>
            <w:tcW w:w="3118" w:type="dxa"/>
            <w:vMerge/>
            <w:vAlign w:val="center"/>
          </w:tcPr>
          <w:p w:rsidR="007361B7" w:rsidRDefault="007361B7">
            <w:pPr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:rsidR="007361B7" w:rsidRDefault="007361B7">
            <w:pPr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</w:tbl>
    <w:p w:rsidR="00D56438" w:rsidRPr="00F73934" w:rsidRDefault="00D56438">
      <w:pPr>
        <w:rPr>
          <w:sz w:val="18"/>
          <w:szCs w:val="18"/>
        </w:rPr>
      </w:pPr>
    </w:p>
    <w:tbl>
      <w:tblPr>
        <w:tblW w:w="0" w:type="auto"/>
        <w:jc w:val="center"/>
        <w:tblInd w:w="-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1"/>
        <w:gridCol w:w="1984"/>
        <w:gridCol w:w="1559"/>
        <w:gridCol w:w="3119"/>
        <w:gridCol w:w="3118"/>
        <w:gridCol w:w="3261"/>
      </w:tblGrid>
      <w:tr w:rsidR="00F73934" w:rsidRPr="00D56438" w:rsidTr="004B619C">
        <w:trPr>
          <w:trHeight w:val="54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003445" w:rsidRDefault="00F73934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lastRenderedPageBreak/>
              <w:t>序号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003445" w:rsidRDefault="00F73934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t>管理事项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003445" w:rsidRDefault="00F73934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t>相关部门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003445" w:rsidRDefault="00F73934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t>职责分工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003445" w:rsidRDefault="00F73934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t>相关依据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003445" w:rsidRDefault="00F73934" w:rsidP="004B619C">
            <w:pPr>
              <w:jc w:val="center"/>
              <w:rPr>
                <w:sz w:val="32"/>
                <w:szCs w:val="32"/>
              </w:rPr>
            </w:pPr>
            <w:r w:rsidRPr="00003445">
              <w:rPr>
                <w:rFonts w:hint="eastAsia"/>
                <w:sz w:val="32"/>
                <w:szCs w:val="32"/>
              </w:rPr>
              <w:t>案例</w:t>
            </w:r>
          </w:p>
        </w:tc>
      </w:tr>
      <w:tr w:rsidR="00F73934" w:rsidTr="00F73934">
        <w:trPr>
          <w:trHeight w:val="2091"/>
          <w:jc w:val="center"/>
        </w:trPr>
        <w:tc>
          <w:tcPr>
            <w:tcW w:w="861" w:type="dxa"/>
            <w:vMerge w:val="restart"/>
            <w:vAlign w:val="center"/>
          </w:tcPr>
          <w:p w:rsidR="00F73934" w:rsidRDefault="00F73934" w:rsidP="004B619C">
            <w:pPr>
              <w:spacing w:line="300" w:lineRule="exact"/>
              <w:jc w:val="center"/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984" w:type="dxa"/>
            <w:vMerge w:val="restart"/>
            <w:vAlign w:val="center"/>
          </w:tcPr>
          <w:p w:rsidR="00F73934" w:rsidRPr="00D56438" w:rsidRDefault="00F73934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流浪乞讨人员救助</w:t>
            </w:r>
          </w:p>
        </w:tc>
        <w:tc>
          <w:tcPr>
            <w:tcW w:w="1559" w:type="dxa"/>
            <w:vAlign w:val="center"/>
          </w:tcPr>
          <w:p w:rsidR="00F73934" w:rsidRPr="00F73934" w:rsidRDefault="00F73934" w:rsidP="00F73934">
            <w:pPr>
              <w:spacing w:line="0" w:lineRule="atLeast"/>
              <w:jc w:val="center"/>
              <w:rPr>
                <w:rFonts w:ascii="仿宋_GB2312" w:hAnsi="宋体"/>
                <w:sz w:val="24"/>
                <w:szCs w:val="24"/>
              </w:rPr>
            </w:pPr>
            <w:r w:rsidRPr="00F73934">
              <w:rPr>
                <w:rFonts w:ascii="楷体_GB2312" w:eastAsia="楷体_GB2312" w:hint="eastAsia"/>
                <w:sz w:val="24"/>
                <w:szCs w:val="24"/>
              </w:rPr>
              <w:t>市民政局</w:t>
            </w:r>
          </w:p>
        </w:tc>
        <w:tc>
          <w:tcPr>
            <w:tcW w:w="3119" w:type="dxa"/>
            <w:vAlign w:val="center"/>
          </w:tcPr>
          <w:p w:rsidR="00F73934" w:rsidRPr="00F73934" w:rsidRDefault="00F73934" w:rsidP="00F73934">
            <w:pPr>
              <w:spacing w:line="0" w:lineRule="atLeast"/>
              <w:rPr>
                <w:rFonts w:ascii="仿宋_GB2312"/>
                <w:color w:val="000000"/>
                <w:sz w:val="21"/>
                <w:szCs w:val="21"/>
              </w:rPr>
            </w:pPr>
            <w:r w:rsidRPr="00F73934">
              <w:rPr>
                <w:rFonts w:ascii="仿宋_GB2312" w:hint="eastAsia"/>
                <w:sz w:val="21"/>
                <w:szCs w:val="21"/>
              </w:rPr>
              <w:t>牵头负责救助管理工作的协调组织，加强和指导救助站（点）做好站内救助、站外托养、寻亲、送返等工作，必要时配合有关部门实施重点区域和时段的街面巡查救助。</w:t>
            </w:r>
          </w:p>
        </w:tc>
        <w:tc>
          <w:tcPr>
            <w:tcW w:w="3118" w:type="dxa"/>
            <w:vMerge w:val="restart"/>
            <w:vAlign w:val="center"/>
          </w:tcPr>
          <w:p w:rsidR="00F73934" w:rsidRDefault="00353358" w:rsidP="00353358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353358">
              <w:rPr>
                <w:rFonts w:ascii="仿宋_GB2312" w:hint="eastAsia"/>
                <w:color w:val="000000"/>
                <w:sz w:val="24"/>
                <w:szCs w:val="24"/>
              </w:rPr>
              <w:t>1.</w:t>
            </w:r>
            <w:r w:rsidRPr="00353358">
              <w:rPr>
                <w:rFonts w:ascii="仿宋_GB2312"/>
                <w:color w:val="000000"/>
                <w:sz w:val="24"/>
                <w:szCs w:val="24"/>
              </w:rPr>
              <w:t>《城市生活无着的流浪乞讨人员救助管理办法》</w:t>
            </w:r>
            <w:r w:rsidRPr="00353358">
              <w:rPr>
                <w:rFonts w:ascii="仿宋_GB2312" w:hint="eastAsia"/>
                <w:color w:val="000000"/>
                <w:sz w:val="24"/>
                <w:szCs w:val="24"/>
              </w:rPr>
              <w:t>（）</w:t>
            </w:r>
            <w:r w:rsidRPr="00353358">
              <w:rPr>
                <w:rFonts w:ascii="仿宋_GB2312"/>
                <w:color w:val="000000"/>
                <w:sz w:val="24"/>
                <w:szCs w:val="24"/>
              </w:rPr>
              <w:t>国务院令（2003）第381号</w:t>
            </w:r>
            <w:r w:rsidRPr="00353358">
              <w:rPr>
                <w:rFonts w:ascii="仿宋_GB2312" w:hint="eastAsia"/>
                <w:color w:val="000000"/>
                <w:sz w:val="24"/>
                <w:szCs w:val="24"/>
              </w:rPr>
              <w:t>）</w:t>
            </w:r>
          </w:p>
          <w:p w:rsidR="00353358" w:rsidRPr="00353358" w:rsidRDefault="00353358" w:rsidP="00353358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>
              <w:rPr>
                <w:rFonts w:ascii="仿宋_GB2312" w:hint="eastAsia"/>
                <w:color w:val="000000"/>
                <w:sz w:val="24"/>
                <w:szCs w:val="24"/>
              </w:rPr>
              <w:t>2.</w:t>
            </w:r>
            <w:r w:rsidR="008C3376">
              <w:rPr>
                <w:rFonts w:ascii="仿宋_GB2312" w:hint="eastAsia"/>
                <w:color w:val="000000"/>
                <w:sz w:val="24"/>
                <w:szCs w:val="24"/>
              </w:rPr>
              <w:t>滦州市人民政府办公室《关于建立滦州市流浪乞讨人员救助工作联席会议制度的通知》（滦政办字〔2019〕11号）</w:t>
            </w:r>
          </w:p>
        </w:tc>
        <w:tc>
          <w:tcPr>
            <w:tcW w:w="3261" w:type="dxa"/>
            <w:vMerge w:val="restart"/>
            <w:vAlign w:val="center"/>
          </w:tcPr>
          <w:p w:rsidR="00F73934" w:rsidRPr="00463000" w:rsidRDefault="00463000" w:rsidP="008E51D5">
            <w:pPr>
              <w:spacing w:line="300" w:lineRule="exact"/>
              <w:rPr>
                <w:rFonts w:ascii="仿宋_GB2312"/>
                <w:color w:val="000000"/>
                <w:sz w:val="24"/>
                <w:szCs w:val="24"/>
              </w:rPr>
            </w:pPr>
            <w:r w:rsidRPr="00463000">
              <w:rPr>
                <w:rFonts w:hint="eastAsia"/>
                <w:sz w:val="24"/>
                <w:szCs w:val="24"/>
              </w:rPr>
              <w:t>2015</w:t>
            </w:r>
            <w:r w:rsidRPr="00463000">
              <w:rPr>
                <w:rFonts w:hint="eastAsia"/>
                <w:sz w:val="24"/>
                <w:szCs w:val="24"/>
              </w:rPr>
              <w:t>年</w:t>
            </w:r>
            <w:r w:rsidRPr="00463000">
              <w:rPr>
                <w:rFonts w:hint="eastAsia"/>
                <w:sz w:val="24"/>
                <w:szCs w:val="24"/>
              </w:rPr>
              <w:t>3</w:t>
            </w:r>
            <w:r w:rsidRPr="00463000">
              <w:rPr>
                <w:rFonts w:hint="eastAsia"/>
                <w:sz w:val="24"/>
                <w:szCs w:val="24"/>
              </w:rPr>
              <w:t>月</w:t>
            </w:r>
            <w:r w:rsidRPr="00463000">
              <w:rPr>
                <w:rFonts w:hint="eastAsia"/>
                <w:sz w:val="24"/>
                <w:szCs w:val="24"/>
              </w:rPr>
              <w:t>22</w:t>
            </w:r>
            <w:r w:rsidRPr="00463000">
              <w:rPr>
                <w:rFonts w:hint="eastAsia"/>
                <w:sz w:val="24"/>
                <w:szCs w:val="24"/>
              </w:rPr>
              <w:t>日上午</w:t>
            </w:r>
            <w:r w:rsidRPr="00463000">
              <w:rPr>
                <w:rFonts w:hint="eastAsia"/>
                <w:sz w:val="24"/>
                <w:szCs w:val="24"/>
              </w:rPr>
              <w:t>7</w:t>
            </w:r>
            <w:r w:rsidRPr="00463000">
              <w:rPr>
                <w:rFonts w:hint="eastAsia"/>
                <w:sz w:val="24"/>
                <w:szCs w:val="24"/>
              </w:rPr>
              <w:t>时，</w:t>
            </w:r>
            <w:r>
              <w:rPr>
                <w:rFonts w:hint="eastAsia"/>
                <w:sz w:val="24"/>
                <w:szCs w:val="24"/>
              </w:rPr>
              <w:t>某</w:t>
            </w:r>
            <w:r w:rsidRPr="00463000">
              <w:rPr>
                <w:rFonts w:hint="eastAsia"/>
                <w:sz w:val="24"/>
                <w:szCs w:val="24"/>
              </w:rPr>
              <w:t>派出所</w:t>
            </w:r>
            <w:r w:rsidR="008E51D5">
              <w:rPr>
                <w:rFonts w:hint="eastAsia"/>
                <w:sz w:val="24"/>
                <w:szCs w:val="24"/>
              </w:rPr>
              <w:t>发现</w:t>
            </w:r>
            <w:r w:rsidRPr="00463000">
              <w:rPr>
                <w:rFonts w:hint="eastAsia"/>
                <w:sz w:val="24"/>
                <w:szCs w:val="24"/>
              </w:rPr>
              <w:t>一名女性流浪乞讨人员，约</w:t>
            </w:r>
            <w:r w:rsidRPr="00463000">
              <w:rPr>
                <w:rFonts w:hint="eastAsia"/>
                <w:sz w:val="24"/>
                <w:szCs w:val="24"/>
              </w:rPr>
              <w:t>70</w:t>
            </w:r>
            <w:r w:rsidRPr="00463000">
              <w:rPr>
                <w:rFonts w:hint="eastAsia"/>
                <w:sz w:val="24"/>
                <w:szCs w:val="24"/>
              </w:rPr>
              <w:t>岁，不能说出自己的名字、家庭住址等情况</w:t>
            </w:r>
            <w:r>
              <w:rPr>
                <w:rFonts w:hint="eastAsia"/>
                <w:sz w:val="24"/>
                <w:szCs w:val="24"/>
              </w:rPr>
              <w:t>，</w:t>
            </w:r>
            <w:r w:rsidRPr="00463000">
              <w:rPr>
                <w:rFonts w:hint="eastAsia"/>
                <w:sz w:val="24"/>
                <w:szCs w:val="24"/>
              </w:rPr>
              <w:t>经与</w:t>
            </w:r>
            <w:r>
              <w:rPr>
                <w:rFonts w:hint="eastAsia"/>
                <w:sz w:val="24"/>
                <w:szCs w:val="24"/>
              </w:rPr>
              <w:t>市民政局救助站联系</w:t>
            </w:r>
            <w:r w:rsidR="008E51D5">
              <w:rPr>
                <w:rFonts w:hint="eastAsia"/>
                <w:sz w:val="24"/>
                <w:szCs w:val="24"/>
              </w:rPr>
              <w:t>后</w:t>
            </w:r>
            <w:r>
              <w:rPr>
                <w:rFonts w:hint="eastAsia"/>
                <w:sz w:val="24"/>
                <w:szCs w:val="24"/>
              </w:rPr>
              <w:t>，</w:t>
            </w:r>
            <w:r w:rsidRPr="00463000">
              <w:rPr>
                <w:rFonts w:hint="eastAsia"/>
                <w:sz w:val="24"/>
                <w:szCs w:val="24"/>
              </w:rPr>
              <w:t>将该流浪乞讨人员</w:t>
            </w:r>
            <w:r>
              <w:rPr>
                <w:rFonts w:hint="eastAsia"/>
                <w:sz w:val="24"/>
                <w:szCs w:val="24"/>
              </w:rPr>
              <w:t>护</w:t>
            </w:r>
            <w:r w:rsidRPr="00463000">
              <w:rPr>
                <w:rFonts w:hint="eastAsia"/>
                <w:sz w:val="24"/>
                <w:szCs w:val="24"/>
              </w:rPr>
              <w:t>送到救助站</w:t>
            </w:r>
            <w:r>
              <w:rPr>
                <w:rFonts w:hint="eastAsia"/>
                <w:sz w:val="24"/>
                <w:szCs w:val="24"/>
              </w:rPr>
              <w:t>救助。</w:t>
            </w:r>
          </w:p>
        </w:tc>
      </w:tr>
      <w:tr w:rsidR="00F73934" w:rsidTr="00F73934">
        <w:trPr>
          <w:trHeight w:val="1978"/>
          <w:jc w:val="center"/>
        </w:trPr>
        <w:tc>
          <w:tcPr>
            <w:tcW w:w="861" w:type="dxa"/>
            <w:vMerge/>
            <w:vAlign w:val="center"/>
          </w:tcPr>
          <w:p w:rsidR="00F73934" w:rsidRDefault="00F73934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F73934" w:rsidRPr="00D56438" w:rsidRDefault="00F73934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73934" w:rsidRPr="00F73934" w:rsidRDefault="00F73934" w:rsidP="00F73934">
            <w:pPr>
              <w:spacing w:line="0" w:lineRule="atLeast"/>
              <w:jc w:val="center"/>
              <w:rPr>
                <w:rFonts w:ascii="仿宋_GB2312" w:hAnsi="宋体"/>
                <w:sz w:val="24"/>
                <w:szCs w:val="24"/>
              </w:rPr>
            </w:pPr>
            <w:r w:rsidRPr="00F73934">
              <w:rPr>
                <w:rFonts w:ascii="楷体_GB2312" w:eastAsia="楷体_GB2312" w:hint="eastAsia"/>
                <w:sz w:val="24"/>
                <w:szCs w:val="24"/>
              </w:rPr>
              <w:t>市委宣传部</w:t>
            </w:r>
          </w:p>
        </w:tc>
        <w:tc>
          <w:tcPr>
            <w:tcW w:w="3119" w:type="dxa"/>
            <w:vAlign w:val="center"/>
          </w:tcPr>
          <w:p w:rsidR="00F73934" w:rsidRPr="00F73934" w:rsidRDefault="00F73934" w:rsidP="00F73934">
            <w:pPr>
              <w:spacing w:line="0" w:lineRule="atLeast"/>
              <w:rPr>
                <w:rFonts w:ascii="仿宋_GB2312"/>
                <w:color w:val="000000"/>
                <w:sz w:val="21"/>
                <w:szCs w:val="21"/>
              </w:rPr>
            </w:pPr>
            <w:r w:rsidRPr="00F73934">
              <w:rPr>
                <w:rFonts w:ascii="仿宋_GB2312" w:hint="eastAsia"/>
                <w:sz w:val="21"/>
                <w:szCs w:val="21"/>
              </w:rPr>
              <w:t>主要负责广播、电视、新闻媒体参与流浪乞讨工作的宣传报道和舆论引导，引导群众树立良好的救助观念。对救助部门的媒体寻亲、寻人启事等予以配合。</w:t>
            </w:r>
          </w:p>
        </w:tc>
        <w:tc>
          <w:tcPr>
            <w:tcW w:w="3118" w:type="dxa"/>
            <w:vMerge/>
            <w:vAlign w:val="center"/>
          </w:tcPr>
          <w:p w:rsidR="00F73934" w:rsidRDefault="00F73934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  <w:vAlign w:val="center"/>
          </w:tcPr>
          <w:p w:rsidR="00F73934" w:rsidRDefault="00F73934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</w:tr>
      <w:tr w:rsidR="00F73934" w:rsidTr="00F73934">
        <w:trPr>
          <w:trHeight w:val="4104"/>
          <w:jc w:val="center"/>
        </w:trPr>
        <w:tc>
          <w:tcPr>
            <w:tcW w:w="861" w:type="dxa"/>
            <w:vMerge/>
            <w:vAlign w:val="center"/>
          </w:tcPr>
          <w:p w:rsidR="00F73934" w:rsidRDefault="00F73934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F73934" w:rsidRPr="00D56438" w:rsidRDefault="00F73934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73934" w:rsidRPr="00F73934" w:rsidRDefault="00F73934" w:rsidP="00F73934">
            <w:pPr>
              <w:spacing w:line="0" w:lineRule="atLeast"/>
              <w:jc w:val="center"/>
              <w:rPr>
                <w:rFonts w:ascii="仿宋_GB2312" w:hAnsi="宋体"/>
                <w:sz w:val="24"/>
                <w:szCs w:val="24"/>
              </w:rPr>
            </w:pPr>
            <w:r w:rsidRPr="00F73934">
              <w:rPr>
                <w:rFonts w:ascii="楷体_GB2312" w:eastAsia="楷体_GB2312" w:hint="eastAsia"/>
                <w:sz w:val="24"/>
                <w:szCs w:val="24"/>
              </w:rPr>
              <w:t>市公安局</w:t>
            </w:r>
          </w:p>
        </w:tc>
        <w:tc>
          <w:tcPr>
            <w:tcW w:w="3119" w:type="dxa"/>
            <w:vAlign w:val="center"/>
          </w:tcPr>
          <w:p w:rsidR="00F73934" w:rsidRPr="00F73934" w:rsidRDefault="00F73934" w:rsidP="00C535F5">
            <w:pPr>
              <w:spacing w:line="0" w:lineRule="atLeast"/>
              <w:rPr>
                <w:rFonts w:ascii="仿宋_GB2312"/>
                <w:color w:val="000000"/>
                <w:sz w:val="21"/>
                <w:szCs w:val="21"/>
              </w:rPr>
            </w:pPr>
            <w:r w:rsidRPr="00F73934">
              <w:rPr>
                <w:rFonts w:ascii="仿宋_GB2312" w:hint="eastAsia"/>
                <w:sz w:val="21"/>
                <w:szCs w:val="21"/>
              </w:rPr>
              <w:t>依法查处流浪乞讨人员中各种违法行为。在执行公务过程中发现流浪乞讨人员，应当及时告知其向救助管理站求助，并履行引导、护送职责。对存在违法犯罪行为的流浪乞讨人员，依法予以打击。做好流浪乞讨人员身份或流出地的查询工作。接到群众报警，对流浪街头的流浪乞讨人员实行救助时，应当询问、查明身份，属精神病人、传染病人、危重病人的应送卫</w:t>
            </w:r>
            <w:r w:rsidR="00C535F5">
              <w:rPr>
                <w:rFonts w:ascii="仿宋_GB2312" w:hint="eastAsia"/>
                <w:sz w:val="21"/>
                <w:szCs w:val="21"/>
              </w:rPr>
              <w:t>健部门指定</w:t>
            </w:r>
            <w:r w:rsidRPr="00F73934">
              <w:rPr>
                <w:rFonts w:ascii="仿宋_GB2312" w:hint="eastAsia"/>
                <w:sz w:val="21"/>
                <w:szCs w:val="21"/>
              </w:rPr>
              <w:t>的定点医疗机构救治，对符合救助条件的送救助管理站救助。</w:t>
            </w:r>
          </w:p>
        </w:tc>
        <w:tc>
          <w:tcPr>
            <w:tcW w:w="3118" w:type="dxa"/>
            <w:vMerge/>
            <w:vAlign w:val="center"/>
          </w:tcPr>
          <w:p w:rsidR="00F73934" w:rsidRDefault="00F73934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  <w:vAlign w:val="center"/>
          </w:tcPr>
          <w:p w:rsidR="00F73934" w:rsidRDefault="00F73934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</w:tr>
    </w:tbl>
    <w:p w:rsidR="00F73934" w:rsidRPr="00F73934" w:rsidRDefault="00F73934" w:rsidP="00F73934">
      <w:pPr>
        <w:spacing w:line="0" w:lineRule="atLeast"/>
        <w:rPr>
          <w:sz w:val="13"/>
          <w:szCs w:val="13"/>
        </w:rPr>
      </w:pPr>
    </w:p>
    <w:tbl>
      <w:tblPr>
        <w:tblW w:w="0" w:type="auto"/>
        <w:jc w:val="center"/>
        <w:tblInd w:w="-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1"/>
        <w:gridCol w:w="1984"/>
        <w:gridCol w:w="1559"/>
        <w:gridCol w:w="3119"/>
        <w:gridCol w:w="3118"/>
        <w:gridCol w:w="3261"/>
      </w:tblGrid>
      <w:tr w:rsidR="00F73934" w:rsidRPr="00003445" w:rsidTr="00F73934">
        <w:trPr>
          <w:trHeight w:val="693"/>
          <w:jc w:val="center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F73934" w:rsidRDefault="00F73934" w:rsidP="00F73934">
            <w:pPr>
              <w:jc w:val="center"/>
              <w:rPr>
                <w:sz w:val="32"/>
                <w:szCs w:val="32"/>
              </w:rPr>
            </w:pPr>
            <w:r w:rsidRPr="00F73934">
              <w:rPr>
                <w:rFonts w:hint="eastAsia"/>
                <w:sz w:val="32"/>
                <w:szCs w:val="32"/>
              </w:rPr>
              <w:lastRenderedPageBreak/>
              <w:t>序号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F73934" w:rsidRDefault="00F73934" w:rsidP="00F73934">
            <w:pPr>
              <w:jc w:val="center"/>
              <w:rPr>
                <w:sz w:val="32"/>
                <w:szCs w:val="32"/>
              </w:rPr>
            </w:pPr>
            <w:r w:rsidRPr="00F73934">
              <w:rPr>
                <w:rFonts w:hint="eastAsia"/>
                <w:sz w:val="32"/>
                <w:szCs w:val="32"/>
              </w:rPr>
              <w:t>管理事项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F73934" w:rsidRDefault="00F73934" w:rsidP="00F73934">
            <w:pPr>
              <w:jc w:val="center"/>
              <w:rPr>
                <w:sz w:val="32"/>
                <w:szCs w:val="32"/>
              </w:rPr>
            </w:pPr>
            <w:r w:rsidRPr="00F73934">
              <w:rPr>
                <w:rFonts w:hint="eastAsia"/>
                <w:sz w:val="32"/>
                <w:szCs w:val="32"/>
              </w:rPr>
              <w:t>相关部门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F73934" w:rsidRDefault="00F73934" w:rsidP="00F73934">
            <w:pPr>
              <w:ind w:firstLineChars="200" w:firstLine="631"/>
              <w:jc w:val="center"/>
              <w:rPr>
                <w:sz w:val="32"/>
                <w:szCs w:val="32"/>
              </w:rPr>
            </w:pPr>
            <w:r w:rsidRPr="00F73934">
              <w:rPr>
                <w:rFonts w:hint="eastAsia"/>
                <w:sz w:val="32"/>
                <w:szCs w:val="32"/>
              </w:rPr>
              <w:t>职责分工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F73934" w:rsidRDefault="00F73934" w:rsidP="00F73934">
            <w:pPr>
              <w:jc w:val="center"/>
              <w:rPr>
                <w:sz w:val="32"/>
                <w:szCs w:val="32"/>
              </w:rPr>
            </w:pPr>
            <w:r w:rsidRPr="00F73934">
              <w:rPr>
                <w:rFonts w:hint="eastAsia"/>
                <w:sz w:val="32"/>
                <w:szCs w:val="32"/>
              </w:rPr>
              <w:t>相关依据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34" w:rsidRPr="00F73934" w:rsidRDefault="00F73934" w:rsidP="00F73934">
            <w:pPr>
              <w:jc w:val="center"/>
              <w:rPr>
                <w:sz w:val="32"/>
                <w:szCs w:val="32"/>
              </w:rPr>
            </w:pPr>
            <w:r w:rsidRPr="00F73934">
              <w:rPr>
                <w:rFonts w:hint="eastAsia"/>
                <w:sz w:val="32"/>
                <w:szCs w:val="32"/>
              </w:rPr>
              <w:t>案例</w:t>
            </w:r>
          </w:p>
        </w:tc>
      </w:tr>
      <w:tr w:rsidR="00F73934" w:rsidTr="004B619C">
        <w:trPr>
          <w:trHeight w:val="968"/>
          <w:jc w:val="center"/>
        </w:trPr>
        <w:tc>
          <w:tcPr>
            <w:tcW w:w="861" w:type="dxa"/>
            <w:vMerge w:val="restart"/>
            <w:vAlign w:val="center"/>
          </w:tcPr>
          <w:p w:rsidR="00F73934" w:rsidRDefault="00F73934" w:rsidP="004B619C">
            <w:pPr>
              <w:spacing w:line="300" w:lineRule="exact"/>
              <w:jc w:val="center"/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984" w:type="dxa"/>
            <w:vMerge w:val="restart"/>
            <w:vAlign w:val="center"/>
          </w:tcPr>
          <w:p w:rsidR="00F73934" w:rsidRPr="00D56438" w:rsidRDefault="00F73934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流浪乞讨人员救助</w:t>
            </w:r>
          </w:p>
        </w:tc>
        <w:tc>
          <w:tcPr>
            <w:tcW w:w="1559" w:type="dxa"/>
            <w:vAlign w:val="center"/>
          </w:tcPr>
          <w:p w:rsidR="00F73934" w:rsidRPr="00F73934" w:rsidRDefault="00F73934" w:rsidP="00F73934">
            <w:pPr>
              <w:spacing w:line="0" w:lineRule="atLeast"/>
              <w:jc w:val="center"/>
              <w:rPr>
                <w:rFonts w:ascii="仿宋_GB2312" w:hAnsi="宋体"/>
                <w:sz w:val="24"/>
                <w:szCs w:val="24"/>
              </w:rPr>
            </w:pPr>
            <w:r w:rsidRPr="00F73934">
              <w:rPr>
                <w:rFonts w:ascii="楷体_GB2312" w:eastAsia="楷体_GB2312" w:hint="eastAsia"/>
                <w:sz w:val="24"/>
                <w:szCs w:val="24"/>
              </w:rPr>
              <w:t>市城管执法局</w:t>
            </w:r>
          </w:p>
        </w:tc>
        <w:tc>
          <w:tcPr>
            <w:tcW w:w="3119" w:type="dxa"/>
            <w:vAlign w:val="center"/>
          </w:tcPr>
          <w:p w:rsidR="00F73934" w:rsidRPr="00F73934" w:rsidRDefault="00F73934" w:rsidP="00F73934">
            <w:pPr>
              <w:spacing w:line="0" w:lineRule="atLeast"/>
              <w:rPr>
                <w:rFonts w:ascii="仿宋_GB2312"/>
                <w:sz w:val="21"/>
                <w:szCs w:val="21"/>
              </w:rPr>
            </w:pPr>
            <w:r w:rsidRPr="00F73934">
              <w:rPr>
                <w:rFonts w:ascii="仿宋_GB2312" w:hint="eastAsia"/>
                <w:sz w:val="21"/>
                <w:szCs w:val="21"/>
              </w:rPr>
              <w:t>主要承担街面巡查救助任务。支持民政、公安、卫健部门做好街头救助工作。工作人员在工作期间发现流浪乞讨人员时应及时联系告知相关部门；对流浪乞讨人员中的违法城市管理法律法规的行为进行教育、制止、纠正。支持救助管理机构在汽车站、火车站、繁华路段、交通要道等适当位置设置救助管理站引导牌。</w:t>
            </w:r>
          </w:p>
        </w:tc>
        <w:tc>
          <w:tcPr>
            <w:tcW w:w="3118" w:type="dxa"/>
            <w:vMerge w:val="restart"/>
            <w:vAlign w:val="center"/>
          </w:tcPr>
          <w:p w:rsidR="00F73934" w:rsidRDefault="00F73934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vAlign w:val="center"/>
          </w:tcPr>
          <w:p w:rsidR="00F73934" w:rsidRDefault="00F73934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</w:tr>
      <w:tr w:rsidR="00F73934" w:rsidTr="004B619C">
        <w:trPr>
          <w:trHeight w:val="968"/>
          <w:jc w:val="center"/>
        </w:trPr>
        <w:tc>
          <w:tcPr>
            <w:tcW w:w="861" w:type="dxa"/>
            <w:vMerge/>
            <w:vAlign w:val="center"/>
          </w:tcPr>
          <w:p w:rsidR="00F73934" w:rsidRDefault="00F73934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F73934" w:rsidRPr="00D56438" w:rsidRDefault="00F73934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73934" w:rsidRPr="00F73934" w:rsidRDefault="00F73934" w:rsidP="00F73934">
            <w:pPr>
              <w:spacing w:line="0" w:lineRule="atLeast"/>
              <w:jc w:val="center"/>
              <w:rPr>
                <w:rFonts w:ascii="仿宋_GB2312" w:hAnsi="宋体"/>
                <w:sz w:val="24"/>
                <w:szCs w:val="24"/>
              </w:rPr>
            </w:pPr>
            <w:r w:rsidRPr="00F73934">
              <w:rPr>
                <w:rFonts w:ascii="楷体_GB2312" w:eastAsia="楷体_GB2312" w:hint="eastAsia"/>
                <w:sz w:val="24"/>
                <w:szCs w:val="24"/>
              </w:rPr>
              <w:t>市财政局</w:t>
            </w:r>
          </w:p>
        </w:tc>
        <w:tc>
          <w:tcPr>
            <w:tcW w:w="3119" w:type="dxa"/>
            <w:vAlign w:val="center"/>
          </w:tcPr>
          <w:p w:rsidR="00F73934" w:rsidRPr="00F73934" w:rsidRDefault="00F73934" w:rsidP="00F73934">
            <w:pPr>
              <w:spacing w:line="0" w:lineRule="atLeast"/>
              <w:rPr>
                <w:rFonts w:ascii="仿宋_GB2312"/>
                <w:sz w:val="21"/>
                <w:szCs w:val="21"/>
              </w:rPr>
            </w:pPr>
            <w:r w:rsidRPr="00F73934">
              <w:rPr>
                <w:rFonts w:ascii="仿宋_GB2312" w:hint="eastAsia"/>
                <w:sz w:val="21"/>
                <w:szCs w:val="21"/>
              </w:rPr>
              <w:t>主要负责经费保障工作。负责将救助管理经费（包括机构经费和专项救助经费）列入财政预算，确保各项救助资金落实到位，并保障突发性工作所需资金。落实定点医院为流浪乞讨的精神病人、传染病人、危重病人提供医疗救治费用。加强对救助专项资金的管理和监督。</w:t>
            </w:r>
          </w:p>
        </w:tc>
        <w:tc>
          <w:tcPr>
            <w:tcW w:w="3118" w:type="dxa"/>
            <w:vMerge/>
            <w:vAlign w:val="center"/>
          </w:tcPr>
          <w:p w:rsidR="00F73934" w:rsidRDefault="00F73934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  <w:vAlign w:val="center"/>
          </w:tcPr>
          <w:p w:rsidR="00F73934" w:rsidRDefault="00F73934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</w:tr>
      <w:tr w:rsidR="00F73934" w:rsidTr="004B619C">
        <w:trPr>
          <w:trHeight w:val="968"/>
          <w:jc w:val="center"/>
        </w:trPr>
        <w:tc>
          <w:tcPr>
            <w:tcW w:w="861" w:type="dxa"/>
            <w:vMerge/>
            <w:vAlign w:val="center"/>
          </w:tcPr>
          <w:p w:rsidR="00F73934" w:rsidRDefault="00F73934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F73934" w:rsidRPr="00D56438" w:rsidRDefault="00F73934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73934" w:rsidRPr="00F73934" w:rsidRDefault="00F73934" w:rsidP="00F73934">
            <w:pPr>
              <w:spacing w:line="0" w:lineRule="atLeast"/>
              <w:jc w:val="center"/>
              <w:rPr>
                <w:rFonts w:ascii="仿宋_GB2312" w:hAnsi="宋体"/>
                <w:sz w:val="24"/>
                <w:szCs w:val="24"/>
              </w:rPr>
            </w:pPr>
            <w:r w:rsidRPr="00F73934">
              <w:rPr>
                <w:rFonts w:ascii="楷体_GB2312" w:eastAsia="楷体_GB2312" w:hint="eastAsia"/>
                <w:sz w:val="24"/>
                <w:szCs w:val="24"/>
              </w:rPr>
              <w:t>市卫健局</w:t>
            </w:r>
          </w:p>
        </w:tc>
        <w:tc>
          <w:tcPr>
            <w:tcW w:w="3119" w:type="dxa"/>
            <w:vAlign w:val="center"/>
          </w:tcPr>
          <w:p w:rsidR="00F73934" w:rsidRPr="00F73934" w:rsidRDefault="00F73934" w:rsidP="00F73934">
            <w:pPr>
              <w:spacing w:line="0" w:lineRule="atLeast"/>
              <w:rPr>
                <w:rFonts w:ascii="仿宋_GB2312"/>
                <w:color w:val="000000"/>
                <w:sz w:val="21"/>
                <w:szCs w:val="21"/>
              </w:rPr>
            </w:pPr>
            <w:r w:rsidRPr="00F73934">
              <w:rPr>
                <w:rFonts w:ascii="仿宋_GB2312" w:hint="eastAsia"/>
                <w:sz w:val="21"/>
                <w:szCs w:val="21"/>
              </w:rPr>
              <w:t>主要负责确定定点医院，指导完善相关制度，做好流浪乞讨人员救治和卫生防疫工作。</w:t>
            </w:r>
          </w:p>
        </w:tc>
        <w:tc>
          <w:tcPr>
            <w:tcW w:w="3118" w:type="dxa"/>
            <w:vMerge/>
            <w:vAlign w:val="center"/>
          </w:tcPr>
          <w:p w:rsidR="00F73934" w:rsidRDefault="00F73934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  <w:tc>
          <w:tcPr>
            <w:tcW w:w="3261" w:type="dxa"/>
            <w:vMerge/>
            <w:vAlign w:val="center"/>
          </w:tcPr>
          <w:p w:rsidR="00F73934" w:rsidRDefault="00F73934" w:rsidP="004B619C">
            <w:pPr>
              <w:spacing w:line="300" w:lineRule="exact"/>
              <w:rPr>
                <w:rFonts w:ascii="仿宋_GB2312" w:hAnsi="宋体"/>
                <w:sz w:val="18"/>
                <w:szCs w:val="18"/>
              </w:rPr>
            </w:pPr>
          </w:p>
        </w:tc>
      </w:tr>
      <w:tr w:rsidR="00F73934" w:rsidTr="004B619C">
        <w:trPr>
          <w:trHeight w:val="968"/>
          <w:jc w:val="center"/>
        </w:trPr>
        <w:tc>
          <w:tcPr>
            <w:tcW w:w="861" w:type="dxa"/>
            <w:vMerge/>
            <w:vAlign w:val="center"/>
          </w:tcPr>
          <w:p w:rsidR="00F73934" w:rsidRDefault="00F73934" w:rsidP="004B619C">
            <w:pPr>
              <w:spacing w:line="300" w:lineRule="exact"/>
            </w:pPr>
          </w:p>
        </w:tc>
        <w:tc>
          <w:tcPr>
            <w:tcW w:w="1984" w:type="dxa"/>
            <w:vMerge/>
            <w:vAlign w:val="center"/>
          </w:tcPr>
          <w:p w:rsidR="00F73934" w:rsidRPr="00D56438" w:rsidRDefault="00F73934" w:rsidP="004B619C"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73934" w:rsidRPr="00F73934" w:rsidRDefault="00F73934" w:rsidP="00F73934">
            <w:pPr>
              <w:spacing w:line="0" w:lineRule="atLeast"/>
              <w:jc w:val="center"/>
              <w:rPr>
                <w:rFonts w:ascii="仿宋_GB2312" w:hAnsi="宋体"/>
                <w:sz w:val="24"/>
                <w:szCs w:val="24"/>
              </w:rPr>
            </w:pPr>
            <w:r w:rsidRPr="00F73934">
              <w:rPr>
                <w:rFonts w:ascii="楷体_GB2312" w:eastAsia="楷体_GB2312" w:hint="eastAsia"/>
                <w:sz w:val="24"/>
                <w:szCs w:val="24"/>
              </w:rPr>
              <w:t>市交通运输局</w:t>
            </w:r>
          </w:p>
        </w:tc>
        <w:tc>
          <w:tcPr>
            <w:tcW w:w="3119" w:type="dxa"/>
            <w:vAlign w:val="center"/>
          </w:tcPr>
          <w:p w:rsidR="00F73934" w:rsidRPr="00F73934" w:rsidRDefault="00F73934" w:rsidP="00F73934">
            <w:pPr>
              <w:spacing w:line="0" w:lineRule="atLeast"/>
              <w:rPr>
                <w:rFonts w:ascii="仿宋_GB2312"/>
                <w:sz w:val="21"/>
                <w:szCs w:val="21"/>
              </w:rPr>
            </w:pPr>
            <w:r w:rsidRPr="00F73934">
              <w:rPr>
                <w:rFonts w:ascii="仿宋_GB2312" w:hint="eastAsia"/>
                <w:sz w:val="21"/>
                <w:szCs w:val="21"/>
              </w:rPr>
              <w:t>指导公路各运输企业等部门协调救助管理机构做好救助工作，为流浪乞讨人员返回户口所在地或所在单位提供交通方便。对救助管理机构在提供乘车凭证或购买车票方面给予优先照顾。</w:t>
            </w:r>
          </w:p>
        </w:tc>
        <w:tc>
          <w:tcPr>
            <w:tcW w:w="3118" w:type="dxa"/>
            <w:vMerge/>
            <w:vAlign w:val="center"/>
          </w:tcPr>
          <w:p w:rsidR="00F73934" w:rsidRDefault="00F73934" w:rsidP="004B619C">
            <w:pPr>
              <w:rPr>
                <w:rFonts w:ascii="宋体" w:eastAsia="宋体" w:hAnsi="宋体" w:cs="宋体"/>
                <w:sz w:val="21"/>
                <w:szCs w:val="21"/>
              </w:rPr>
            </w:pPr>
          </w:p>
        </w:tc>
        <w:tc>
          <w:tcPr>
            <w:tcW w:w="3261" w:type="dxa"/>
            <w:vMerge/>
            <w:vAlign w:val="center"/>
          </w:tcPr>
          <w:p w:rsidR="00F73934" w:rsidRDefault="00F73934" w:rsidP="004B619C">
            <w:pPr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</w:tbl>
    <w:p w:rsidR="00D56438" w:rsidRPr="00F73934" w:rsidRDefault="00D56438"/>
    <w:sectPr w:rsidR="00D56438" w:rsidRPr="00F73934" w:rsidSect="00E64B8A">
      <w:pgSz w:w="16838" w:h="11906" w:orient="landscape" w:code="9"/>
      <w:pgMar w:top="1418" w:right="1418" w:bottom="1418" w:left="1418" w:header="851" w:footer="992" w:gutter="0"/>
      <w:cols w:space="425"/>
      <w:docGrid w:type="linesAndChars" w:linePitch="579" w:charSpace="-8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A1E" w:rsidRDefault="00295A1E" w:rsidP="008E51D5">
      <w:r>
        <w:separator/>
      </w:r>
    </w:p>
  </w:endnote>
  <w:endnote w:type="continuationSeparator" w:id="1">
    <w:p w:rsidR="00295A1E" w:rsidRDefault="00295A1E" w:rsidP="008E51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A1E" w:rsidRDefault="00295A1E" w:rsidP="008E51D5">
      <w:r>
        <w:separator/>
      </w:r>
    </w:p>
  </w:footnote>
  <w:footnote w:type="continuationSeparator" w:id="1">
    <w:p w:rsidR="00295A1E" w:rsidRDefault="00295A1E" w:rsidP="008E51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3"/>
  <w:drawingGridVerticalSpacing w:val="579"/>
  <w:displayHorizontalDrawingGridEvery w:val="0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4B8A"/>
    <w:rsid w:val="00003445"/>
    <w:rsid w:val="000C7614"/>
    <w:rsid w:val="000C774C"/>
    <w:rsid w:val="000D5F92"/>
    <w:rsid w:val="00140FB5"/>
    <w:rsid w:val="0016395F"/>
    <w:rsid w:val="001A3C13"/>
    <w:rsid w:val="001B7BC7"/>
    <w:rsid w:val="00295A1E"/>
    <w:rsid w:val="002B6E68"/>
    <w:rsid w:val="00301171"/>
    <w:rsid w:val="00353358"/>
    <w:rsid w:val="00364294"/>
    <w:rsid w:val="003C27E4"/>
    <w:rsid w:val="003D139B"/>
    <w:rsid w:val="00463000"/>
    <w:rsid w:val="005456EB"/>
    <w:rsid w:val="00591C32"/>
    <w:rsid w:val="005E714D"/>
    <w:rsid w:val="005F4E82"/>
    <w:rsid w:val="00657115"/>
    <w:rsid w:val="007361B7"/>
    <w:rsid w:val="007848CA"/>
    <w:rsid w:val="007A1711"/>
    <w:rsid w:val="008656A7"/>
    <w:rsid w:val="008B6F37"/>
    <w:rsid w:val="008C3376"/>
    <w:rsid w:val="008E51D5"/>
    <w:rsid w:val="00986733"/>
    <w:rsid w:val="00AE0C83"/>
    <w:rsid w:val="00BA0378"/>
    <w:rsid w:val="00C53303"/>
    <w:rsid w:val="00C535F5"/>
    <w:rsid w:val="00D56438"/>
    <w:rsid w:val="00E21EE2"/>
    <w:rsid w:val="00E633E3"/>
    <w:rsid w:val="00E64B8A"/>
    <w:rsid w:val="00ED469C"/>
    <w:rsid w:val="00F35E7A"/>
    <w:rsid w:val="00F73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B8A"/>
    <w:pPr>
      <w:widowControl w:val="0"/>
      <w:jc w:val="both"/>
    </w:pPr>
    <w:rPr>
      <w:rFonts w:ascii="Times New Roman" w:eastAsia="仿宋_GB2312" w:hAnsi="Times New Roman" w:cs="Times New Roman"/>
      <w:kern w:val="10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rsid w:val="00591C32"/>
    <w:rPr>
      <w:rFonts w:ascii="宋体" w:hAnsi="Courier New" w:cs="Courier New"/>
      <w:sz w:val="32"/>
      <w:szCs w:val="21"/>
    </w:rPr>
  </w:style>
  <w:style w:type="character" w:customStyle="1" w:styleId="Char">
    <w:name w:val="纯文本 Char"/>
    <w:basedOn w:val="a0"/>
    <w:link w:val="a3"/>
    <w:rsid w:val="00591C32"/>
    <w:rPr>
      <w:rFonts w:ascii="宋体" w:eastAsia="仿宋_GB2312" w:hAnsi="Courier New" w:cs="Courier New"/>
      <w:kern w:val="10"/>
      <w:sz w:val="32"/>
      <w:szCs w:val="21"/>
    </w:rPr>
  </w:style>
  <w:style w:type="paragraph" w:customStyle="1" w:styleId="p0">
    <w:name w:val="p0"/>
    <w:basedOn w:val="a"/>
    <w:rsid w:val="007361B7"/>
    <w:pPr>
      <w:widowControl/>
      <w:jc w:val="left"/>
    </w:pPr>
    <w:rPr>
      <w:rFonts w:ascii="宋体" w:eastAsia="宋体" w:hAnsi="宋体" w:cs="宋体"/>
      <w:kern w:val="0"/>
      <w:sz w:val="21"/>
      <w:szCs w:val="21"/>
    </w:rPr>
  </w:style>
  <w:style w:type="paragraph" w:styleId="a4">
    <w:name w:val="Normal (Web)"/>
    <w:basedOn w:val="a"/>
    <w:uiPriority w:val="99"/>
    <w:unhideWhenUsed/>
    <w:rsid w:val="003533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5F4E82"/>
    <w:rPr>
      <w:b/>
      <w:bCs/>
    </w:rPr>
  </w:style>
  <w:style w:type="paragraph" w:styleId="a6">
    <w:name w:val="header"/>
    <w:basedOn w:val="a"/>
    <w:link w:val="Char0"/>
    <w:uiPriority w:val="99"/>
    <w:semiHidden/>
    <w:unhideWhenUsed/>
    <w:rsid w:val="008E51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8E51D5"/>
    <w:rPr>
      <w:rFonts w:ascii="Times New Roman" w:eastAsia="仿宋_GB2312" w:hAnsi="Times New Roman" w:cs="Times New Roman"/>
      <w:kern w:val="10"/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8E51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8E51D5"/>
    <w:rPr>
      <w:rFonts w:ascii="Times New Roman" w:eastAsia="仿宋_GB2312" w:hAnsi="Times New Roman" w:cs="Times New Roman"/>
      <w:kern w:val="1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089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5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69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2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1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FDEDE"/>
                        <w:right w:val="none" w:sz="0" w:space="0" w:color="auto"/>
                      </w:divBdr>
                      <w:divsChild>
                        <w:div w:id="149941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1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0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8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5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Microsoft</cp:lastModifiedBy>
  <cp:revision>6</cp:revision>
  <dcterms:created xsi:type="dcterms:W3CDTF">2019-08-19T08:30:00Z</dcterms:created>
  <dcterms:modified xsi:type="dcterms:W3CDTF">2024-03-21T05:48:00Z</dcterms:modified>
</cp:coreProperties>
</file>