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BCE" w:rsidRDefault="00AF490E">
      <w:pPr>
        <w:rPr>
          <w:rFonts w:ascii="黑体" w:eastAsia="黑体" w:hAnsi="黑体" w:cs="黑体"/>
          <w:bCs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黑体" w:hint="eastAsia"/>
          <w:bCs/>
          <w:sz w:val="32"/>
          <w:szCs w:val="32"/>
        </w:rPr>
        <w:t>附件7：</w:t>
      </w:r>
    </w:p>
    <w:p w:rsidR="00C74BCE" w:rsidRDefault="0060236D">
      <w:pPr>
        <w:spacing w:line="360" w:lineRule="auto"/>
        <w:ind w:firstLineChars="100" w:firstLine="440"/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2020</w:t>
      </w:r>
      <w:r w:rsidR="00AF490E">
        <w:rPr>
          <w:rFonts w:ascii="黑体" w:eastAsia="黑体" w:hint="eastAsia"/>
          <w:sz w:val="44"/>
          <w:szCs w:val="44"/>
        </w:rPr>
        <w:t>年度部门整体支出</w:t>
      </w:r>
      <w:r w:rsidR="00AF490E">
        <w:rPr>
          <w:rFonts w:ascii="黑体" w:eastAsia="黑体"/>
          <w:sz w:val="44"/>
          <w:szCs w:val="44"/>
        </w:rPr>
        <w:t>绩效</w:t>
      </w:r>
      <w:r w:rsidR="00AF490E">
        <w:rPr>
          <w:rFonts w:ascii="黑体" w:eastAsia="黑体" w:hint="eastAsia"/>
          <w:sz w:val="44"/>
          <w:szCs w:val="44"/>
        </w:rPr>
        <w:t>自评报告</w:t>
      </w:r>
    </w:p>
    <w:p w:rsidR="00C74BCE" w:rsidRDefault="0060236D">
      <w:pPr>
        <w:spacing w:line="360" w:lineRule="auto"/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 xml:space="preserve"> </w:t>
      </w:r>
    </w:p>
    <w:p w:rsidR="0060236D" w:rsidRDefault="0060236D">
      <w:pPr>
        <w:spacing w:line="360" w:lineRule="auto"/>
        <w:jc w:val="center"/>
        <w:rPr>
          <w:rFonts w:ascii="仿宋_GB2312" w:eastAsia="仿宋_GB2312"/>
          <w:sz w:val="32"/>
          <w:szCs w:val="32"/>
        </w:rPr>
      </w:pPr>
    </w:p>
    <w:p w:rsidR="00C74BCE" w:rsidRDefault="00AF490E">
      <w:pPr>
        <w:spacing w:line="360" w:lineRule="auto"/>
        <w:ind w:firstLineChars="200" w:firstLine="600"/>
        <w:rPr>
          <w:rFonts w:ascii="黑体" w:eastAsia="黑体"/>
          <w:sz w:val="30"/>
        </w:rPr>
      </w:pPr>
      <w:r>
        <w:rPr>
          <w:rFonts w:ascii="黑体" w:eastAsia="黑体" w:hint="eastAsia"/>
          <w:sz w:val="30"/>
        </w:rPr>
        <w:t>一、部门概况</w:t>
      </w:r>
    </w:p>
    <w:p w:rsidR="00C74BCE" w:rsidRDefault="00AF490E">
      <w:pPr>
        <w:spacing w:line="360" w:lineRule="auto"/>
        <w:ind w:firstLineChars="200" w:firstLine="600"/>
        <w:rPr>
          <w:rFonts w:eastAsia="仿宋_GB2312"/>
          <w:sz w:val="30"/>
        </w:rPr>
      </w:pPr>
      <w:r>
        <w:rPr>
          <w:rFonts w:eastAsia="仿宋_GB2312" w:hint="eastAsia"/>
          <w:sz w:val="30"/>
        </w:rPr>
        <w:t>（一）部门基本情况</w:t>
      </w:r>
    </w:p>
    <w:p w:rsidR="0060236D" w:rsidRDefault="00AF490E" w:rsidP="0060236D">
      <w:pPr>
        <w:spacing w:line="500" w:lineRule="exact"/>
        <w:ind w:firstLineChars="200" w:firstLine="600"/>
        <w:jc w:val="left"/>
        <w:rPr>
          <w:rFonts w:eastAsia="仿宋_GB2312"/>
          <w:sz w:val="30"/>
        </w:rPr>
      </w:pPr>
      <w:r>
        <w:rPr>
          <w:rFonts w:eastAsia="仿宋_GB2312" w:hint="eastAsia"/>
          <w:sz w:val="30"/>
        </w:rPr>
        <w:t>1</w:t>
      </w:r>
      <w:r>
        <w:rPr>
          <w:rFonts w:eastAsia="仿宋_GB2312" w:hint="eastAsia"/>
          <w:sz w:val="30"/>
        </w:rPr>
        <w:t>、部门主要职能：</w:t>
      </w:r>
    </w:p>
    <w:p w:rsidR="0060236D" w:rsidRPr="0060236D" w:rsidRDefault="0060236D" w:rsidP="0060236D">
      <w:pPr>
        <w:spacing w:line="500" w:lineRule="exact"/>
        <w:ind w:firstLineChars="200" w:firstLine="600"/>
        <w:jc w:val="left"/>
        <w:rPr>
          <w:rFonts w:eastAsia="仿宋_GB2312"/>
          <w:sz w:val="30"/>
        </w:rPr>
      </w:pPr>
      <w:r w:rsidRPr="0060236D">
        <w:rPr>
          <w:rFonts w:eastAsia="仿宋_GB2312"/>
          <w:sz w:val="30"/>
        </w:rPr>
        <w:t>（一）</w:t>
      </w:r>
      <w:r w:rsidRPr="0060236D">
        <w:rPr>
          <w:rFonts w:eastAsia="仿宋_GB2312" w:hint="eastAsia"/>
          <w:sz w:val="30"/>
        </w:rPr>
        <w:t>负责宣传贯彻党的方针、政策，贯彻落实市委、市政府的重要工作。</w:t>
      </w:r>
    </w:p>
    <w:p w:rsidR="0060236D" w:rsidRPr="0060236D" w:rsidRDefault="0060236D" w:rsidP="0060236D">
      <w:pPr>
        <w:spacing w:line="500" w:lineRule="exact"/>
        <w:ind w:firstLineChars="200" w:firstLine="600"/>
        <w:jc w:val="left"/>
        <w:rPr>
          <w:rFonts w:eastAsia="仿宋_GB2312"/>
          <w:sz w:val="30"/>
        </w:rPr>
      </w:pPr>
      <w:r w:rsidRPr="0060236D">
        <w:rPr>
          <w:rFonts w:eastAsia="仿宋_GB2312"/>
          <w:sz w:val="30"/>
        </w:rPr>
        <w:t>（二）</w:t>
      </w:r>
      <w:r w:rsidRPr="0060236D">
        <w:rPr>
          <w:rFonts w:eastAsia="仿宋_GB2312" w:hint="eastAsia"/>
          <w:sz w:val="30"/>
        </w:rPr>
        <w:t>负责提出市直机关党的建设规划，指导市直所属单位搞好机关党的思想、组织、作风、制度建设，做好党员的教育、管理、发展和党费收缴工作。</w:t>
      </w:r>
    </w:p>
    <w:p w:rsidR="0060236D" w:rsidRPr="0060236D" w:rsidRDefault="0060236D" w:rsidP="0060236D">
      <w:pPr>
        <w:spacing w:line="500" w:lineRule="exact"/>
        <w:ind w:firstLineChars="200" w:firstLine="600"/>
        <w:jc w:val="left"/>
        <w:rPr>
          <w:rFonts w:eastAsia="仿宋_GB2312"/>
          <w:sz w:val="30"/>
        </w:rPr>
      </w:pPr>
      <w:r w:rsidRPr="0060236D">
        <w:rPr>
          <w:rFonts w:eastAsia="仿宋_GB2312"/>
          <w:sz w:val="30"/>
        </w:rPr>
        <w:t>（三）</w:t>
      </w:r>
      <w:r w:rsidRPr="0060236D">
        <w:rPr>
          <w:rFonts w:eastAsia="仿宋_GB2312" w:hint="eastAsia"/>
          <w:sz w:val="30"/>
        </w:rPr>
        <w:t>负责审批市直机关各部门机关党组织的设置和机关党委（总支、支部）书记、副书记的考核任免，搞好党务干部的培训。</w:t>
      </w:r>
    </w:p>
    <w:p w:rsidR="0060236D" w:rsidRPr="0060236D" w:rsidRDefault="0060236D" w:rsidP="0060236D">
      <w:pPr>
        <w:spacing w:line="500" w:lineRule="exact"/>
        <w:ind w:firstLineChars="200" w:firstLine="600"/>
        <w:jc w:val="left"/>
        <w:rPr>
          <w:rFonts w:eastAsia="仿宋_GB2312"/>
          <w:sz w:val="30"/>
        </w:rPr>
      </w:pPr>
      <w:r w:rsidRPr="0060236D">
        <w:rPr>
          <w:rFonts w:eastAsia="仿宋_GB2312"/>
          <w:sz w:val="30"/>
        </w:rPr>
        <w:t>（四）</w:t>
      </w:r>
      <w:r w:rsidRPr="0060236D">
        <w:rPr>
          <w:rFonts w:eastAsia="仿宋_GB2312" w:hint="eastAsia"/>
          <w:sz w:val="30"/>
        </w:rPr>
        <w:t>负责市直机关的宣传、思想政治工作和精神文明建设工作，抓好入党积极分子、预备党员的培训工作。</w:t>
      </w:r>
    </w:p>
    <w:p w:rsidR="0060236D" w:rsidRPr="0060236D" w:rsidRDefault="0060236D" w:rsidP="0060236D">
      <w:pPr>
        <w:spacing w:line="500" w:lineRule="exact"/>
        <w:ind w:firstLineChars="200" w:firstLine="600"/>
        <w:jc w:val="left"/>
        <w:rPr>
          <w:rFonts w:eastAsia="仿宋_GB2312"/>
          <w:sz w:val="30"/>
        </w:rPr>
      </w:pPr>
      <w:r w:rsidRPr="0060236D">
        <w:rPr>
          <w:rFonts w:eastAsia="仿宋_GB2312"/>
          <w:sz w:val="30"/>
        </w:rPr>
        <w:t>（五）</w:t>
      </w:r>
      <w:r w:rsidRPr="0060236D">
        <w:rPr>
          <w:rFonts w:eastAsia="仿宋_GB2312" w:hint="eastAsia"/>
          <w:sz w:val="30"/>
        </w:rPr>
        <w:t>负责市直机关党的统战工作和国防教育工作。</w:t>
      </w:r>
    </w:p>
    <w:p w:rsidR="0060236D" w:rsidRPr="0060236D" w:rsidRDefault="0060236D" w:rsidP="0060236D">
      <w:pPr>
        <w:spacing w:line="500" w:lineRule="exact"/>
        <w:ind w:firstLineChars="200" w:firstLine="600"/>
        <w:jc w:val="left"/>
        <w:rPr>
          <w:rFonts w:eastAsia="仿宋_GB2312"/>
          <w:sz w:val="30"/>
        </w:rPr>
      </w:pPr>
      <w:r w:rsidRPr="0060236D">
        <w:rPr>
          <w:rFonts w:eastAsia="仿宋_GB2312"/>
          <w:sz w:val="30"/>
        </w:rPr>
        <w:t>（六）</w:t>
      </w:r>
      <w:r w:rsidRPr="0060236D">
        <w:rPr>
          <w:rFonts w:eastAsia="仿宋_GB2312" w:hint="eastAsia"/>
          <w:sz w:val="30"/>
        </w:rPr>
        <w:t>领导市直机关的纪律检查工作和市直机关工作人员的行政监察工作，依法依规查办违纪案件。</w:t>
      </w:r>
    </w:p>
    <w:p w:rsidR="0060236D" w:rsidRPr="0060236D" w:rsidRDefault="0060236D" w:rsidP="0060236D">
      <w:pPr>
        <w:spacing w:line="500" w:lineRule="exact"/>
        <w:ind w:firstLineChars="200" w:firstLine="600"/>
        <w:jc w:val="left"/>
        <w:rPr>
          <w:rFonts w:eastAsia="仿宋_GB2312"/>
          <w:sz w:val="30"/>
        </w:rPr>
      </w:pPr>
      <w:r w:rsidRPr="0060236D">
        <w:rPr>
          <w:rFonts w:eastAsia="仿宋_GB2312"/>
          <w:sz w:val="30"/>
        </w:rPr>
        <w:t>（七）指</w:t>
      </w:r>
      <w:r w:rsidRPr="0060236D">
        <w:rPr>
          <w:rFonts w:eastAsia="仿宋_GB2312" w:hint="eastAsia"/>
          <w:sz w:val="30"/>
        </w:rPr>
        <w:t>导市直机关党组织实施对党员特别是党员领导干部的监督，及时向市委反映市直各部门领导班子和领导干部的情况，协助组织、人事部门对市直各部门行政领导干部进行考核及民主评议。</w:t>
      </w:r>
    </w:p>
    <w:p w:rsidR="0060236D" w:rsidRPr="0060236D" w:rsidRDefault="0060236D" w:rsidP="0060236D">
      <w:pPr>
        <w:spacing w:line="500" w:lineRule="exact"/>
        <w:ind w:firstLineChars="200" w:firstLine="600"/>
        <w:jc w:val="left"/>
        <w:rPr>
          <w:rFonts w:eastAsia="仿宋_GB2312"/>
          <w:sz w:val="30"/>
        </w:rPr>
      </w:pPr>
      <w:r w:rsidRPr="0060236D">
        <w:rPr>
          <w:rFonts w:eastAsia="仿宋_GB2312"/>
          <w:sz w:val="30"/>
        </w:rPr>
        <w:t>（八）指</w:t>
      </w:r>
      <w:r w:rsidRPr="0060236D">
        <w:rPr>
          <w:rFonts w:eastAsia="仿宋_GB2312" w:hint="eastAsia"/>
          <w:sz w:val="30"/>
        </w:rPr>
        <w:t>导机关工会、共青团、妇委会等群众组织根据各自特点，独立负责地开展工作。</w:t>
      </w:r>
    </w:p>
    <w:p w:rsidR="00C74BCE" w:rsidRDefault="0060236D" w:rsidP="0060236D">
      <w:pPr>
        <w:spacing w:line="500" w:lineRule="exact"/>
        <w:ind w:firstLineChars="200" w:firstLine="600"/>
        <w:jc w:val="left"/>
        <w:rPr>
          <w:rFonts w:eastAsia="仿宋_GB2312"/>
          <w:sz w:val="30"/>
        </w:rPr>
      </w:pPr>
      <w:r w:rsidRPr="0060236D">
        <w:rPr>
          <w:rFonts w:eastAsia="仿宋_GB2312"/>
          <w:sz w:val="30"/>
        </w:rPr>
        <w:lastRenderedPageBreak/>
        <w:t>（九）承</w:t>
      </w:r>
      <w:r w:rsidRPr="0060236D">
        <w:rPr>
          <w:rFonts w:eastAsia="仿宋_GB2312" w:hint="eastAsia"/>
          <w:sz w:val="30"/>
        </w:rPr>
        <w:t>办市委交办的其它工作任务。</w:t>
      </w:r>
    </w:p>
    <w:p w:rsidR="00C74BCE" w:rsidRPr="00E0020D" w:rsidRDefault="00AF490E">
      <w:pPr>
        <w:spacing w:line="360" w:lineRule="auto"/>
        <w:ind w:firstLineChars="200" w:firstLine="600"/>
        <w:rPr>
          <w:rFonts w:eastAsia="仿宋_GB2312"/>
          <w:color w:val="FF0000"/>
          <w:sz w:val="30"/>
        </w:rPr>
      </w:pPr>
      <w:r w:rsidRPr="00895537">
        <w:rPr>
          <w:rFonts w:eastAsia="仿宋_GB2312" w:hint="eastAsia"/>
          <w:sz w:val="30"/>
        </w:rPr>
        <w:t>2</w:t>
      </w:r>
      <w:r w:rsidRPr="00895537">
        <w:rPr>
          <w:rFonts w:eastAsia="仿宋_GB2312" w:hint="eastAsia"/>
          <w:sz w:val="30"/>
        </w:rPr>
        <w:t>、组织架构：</w:t>
      </w:r>
      <w:r w:rsidR="00AF2929" w:rsidRPr="00AF2929">
        <w:rPr>
          <w:rFonts w:eastAsia="仿宋_GB2312" w:hint="eastAsia"/>
          <w:sz w:val="30"/>
        </w:rPr>
        <w:t>科室数量</w:t>
      </w:r>
      <w:r w:rsidR="00AF2929" w:rsidRPr="00AF2929">
        <w:rPr>
          <w:rFonts w:eastAsia="仿宋_GB2312" w:hint="eastAsia"/>
          <w:sz w:val="30"/>
        </w:rPr>
        <w:t>1</w:t>
      </w:r>
      <w:r w:rsidR="00AF2929" w:rsidRPr="00AF2929">
        <w:rPr>
          <w:rFonts w:eastAsia="仿宋_GB2312" w:hint="eastAsia"/>
          <w:sz w:val="30"/>
        </w:rPr>
        <w:t>个。</w:t>
      </w:r>
    </w:p>
    <w:p w:rsidR="00C74BCE" w:rsidRDefault="00AF490E">
      <w:pPr>
        <w:spacing w:line="360" w:lineRule="auto"/>
        <w:ind w:firstLineChars="200" w:firstLine="600"/>
        <w:rPr>
          <w:rFonts w:eastAsia="仿宋_GB2312"/>
          <w:sz w:val="30"/>
        </w:rPr>
      </w:pPr>
      <w:r>
        <w:rPr>
          <w:rFonts w:eastAsia="仿宋_GB2312" w:hint="eastAsia"/>
          <w:sz w:val="30"/>
        </w:rPr>
        <w:t>3</w:t>
      </w:r>
      <w:r w:rsidR="0060236D">
        <w:rPr>
          <w:rFonts w:eastAsia="仿宋_GB2312" w:hint="eastAsia"/>
          <w:sz w:val="30"/>
        </w:rPr>
        <w:t>、人员情况：编制数</w:t>
      </w:r>
      <w:r w:rsidR="0060236D">
        <w:rPr>
          <w:rFonts w:eastAsia="仿宋_GB2312" w:hint="eastAsia"/>
          <w:sz w:val="30"/>
        </w:rPr>
        <w:t>6</w:t>
      </w:r>
      <w:r w:rsidR="0060236D">
        <w:rPr>
          <w:rFonts w:eastAsia="仿宋_GB2312" w:hint="eastAsia"/>
          <w:sz w:val="30"/>
        </w:rPr>
        <w:t>个，实际人数</w:t>
      </w:r>
      <w:r w:rsidR="0060236D">
        <w:rPr>
          <w:rFonts w:eastAsia="仿宋_GB2312" w:hint="eastAsia"/>
          <w:sz w:val="30"/>
        </w:rPr>
        <w:t>8</w:t>
      </w:r>
      <w:r w:rsidR="0060236D">
        <w:rPr>
          <w:rFonts w:eastAsia="仿宋_GB2312" w:hint="eastAsia"/>
          <w:sz w:val="30"/>
        </w:rPr>
        <w:t>名。</w:t>
      </w:r>
      <w:r>
        <w:rPr>
          <w:rFonts w:eastAsia="仿宋_GB2312" w:hint="eastAsia"/>
          <w:sz w:val="30"/>
        </w:rPr>
        <w:t>其中：行政人员</w:t>
      </w:r>
      <w:r w:rsidR="0060236D">
        <w:rPr>
          <w:rFonts w:eastAsia="仿宋_GB2312" w:hint="eastAsia"/>
          <w:sz w:val="30"/>
        </w:rPr>
        <w:t>5</w:t>
      </w:r>
      <w:r w:rsidR="0060236D">
        <w:rPr>
          <w:rFonts w:eastAsia="仿宋_GB2312" w:hint="eastAsia"/>
          <w:sz w:val="30"/>
        </w:rPr>
        <w:t>，人事代理</w:t>
      </w:r>
      <w:r w:rsidR="0060236D">
        <w:rPr>
          <w:rFonts w:eastAsia="仿宋_GB2312" w:hint="eastAsia"/>
          <w:sz w:val="30"/>
        </w:rPr>
        <w:t>1</w:t>
      </w:r>
      <w:r w:rsidR="0060236D">
        <w:rPr>
          <w:rFonts w:eastAsia="仿宋_GB2312" w:hint="eastAsia"/>
          <w:sz w:val="30"/>
        </w:rPr>
        <w:t>名</w:t>
      </w:r>
      <w:r>
        <w:rPr>
          <w:rFonts w:eastAsia="仿宋_GB2312" w:hint="eastAsia"/>
          <w:sz w:val="30"/>
        </w:rPr>
        <w:t>、</w:t>
      </w:r>
      <w:r w:rsidR="0060236D">
        <w:rPr>
          <w:rFonts w:eastAsia="仿宋_GB2312" w:hint="eastAsia"/>
          <w:sz w:val="30"/>
        </w:rPr>
        <w:t>公益岗</w:t>
      </w:r>
      <w:r w:rsidR="0060236D">
        <w:rPr>
          <w:rFonts w:eastAsia="仿宋_GB2312" w:hint="eastAsia"/>
          <w:sz w:val="30"/>
        </w:rPr>
        <w:t>2</w:t>
      </w:r>
      <w:r w:rsidR="0060236D">
        <w:rPr>
          <w:rFonts w:eastAsia="仿宋_GB2312" w:hint="eastAsia"/>
          <w:sz w:val="30"/>
        </w:rPr>
        <w:t>名。</w:t>
      </w:r>
    </w:p>
    <w:p w:rsidR="00B13FE7" w:rsidRDefault="00B13FE7" w:rsidP="00B13FE7">
      <w:pPr>
        <w:spacing w:line="360" w:lineRule="auto"/>
        <w:ind w:firstLineChars="200" w:firstLine="600"/>
        <w:rPr>
          <w:rFonts w:eastAsia="仿宋_GB2312"/>
          <w:sz w:val="30"/>
        </w:rPr>
      </w:pPr>
      <w:r>
        <w:rPr>
          <w:rFonts w:eastAsia="仿宋_GB2312" w:hint="eastAsia"/>
          <w:sz w:val="30"/>
        </w:rPr>
        <w:t>4</w:t>
      </w:r>
      <w:r>
        <w:rPr>
          <w:rFonts w:eastAsia="仿宋_GB2312" w:hint="eastAsia"/>
          <w:sz w:val="30"/>
        </w:rPr>
        <w:t>、资产情况：</w:t>
      </w:r>
      <w:r w:rsidRPr="00B13FE7">
        <w:rPr>
          <w:rFonts w:eastAsia="仿宋_GB2312" w:hint="eastAsia"/>
          <w:sz w:val="30"/>
        </w:rPr>
        <w:t>办公设备数量</w:t>
      </w:r>
      <w:r w:rsidRPr="00B13FE7">
        <w:rPr>
          <w:rFonts w:eastAsia="仿宋_GB2312" w:hint="eastAsia"/>
          <w:sz w:val="30"/>
        </w:rPr>
        <w:t>18</w:t>
      </w:r>
      <w:r w:rsidRPr="00B13FE7">
        <w:rPr>
          <w:rFonts w:eastAsia="仿宋_GB2312" w:hint="eastAsia"/>
          <w:sz w:val="30"/>
        </w:rPr>
        <w:t>个，</w:t>
      </w:r>
      <w:r>
        <w:rPr>
          <w:rFonts w:eastAsia="仿宋_GB2312" w:hint="eastAsia"/>
          <w:sz w:val="30"/>
        </w:rPr>
        <w:t>资产额</w:t>
      </w:r>
      <w:r w:rsidRPr="00B13FE7">
        <w:rPr>
          <w:rFonts w:eastAsia="仿宋_GB2312" w:hint="eastAsia"/>
          <w:sz w:val="30"/>
        </w:rPr>
        <w:t>2.445189</w:t>
      </w:r>
      <w:r w:rsidRPr="00B13FE7">
        <w:rPr>
          <w:rFonts w:eastAsia="仿宋_GB2312" w:hint="eastAsia"/>
          <w:sz w:val="30"/>
        </w:rPr>
        <w:t>；</w:t>
      </w:r>
      <w:r>
        <w:rPr>
          <w:rFonts w:eastAsia="仿宋_GB2312" w:hint="eastAsia"/>
          <w:sz w:val="30"/>
        </w:rPr>
        <w:t>资产额</w:t>
      </w:r>
      <w:r w:rsidRPr="00B13FE7">
        <w:rPr>
          <w:rFonts w:eastAsia="仿宋_GB2312" w:hint="eastAsia"/>
          <w:sz w:val="30"/>
        </w:rPr>
        <w:t>15</w:t>
      </w:r>
      <w:r w:rsidRPr="00B13FE7">
        <w:rPr>
          <w:rFonts w:eastAsia="仿宋_GB2312" w:hint="eastAsia"/>
          <w:sz w:val="30"/>
        </w:rPr>
        <w:t>个，价值</w:t>
      </w:r>
      <w:r w:rsidRPr="00B13FE7">
        <w:rPr>
          <w:rFonts w:eastAsia="仿宋_GB2312" w:hint="eastAsia"/>
          <w:sz w:val="30"/>
        </w:rPr>
        <w:t>0.826376</w:t>
      </w:r>
    </w:p>
    <w:p w:rsidR="00C74BCE" w:rsidRPr="00E0020D" w:rsidRDefault="00AF490E" w:rsidP="00E0020D">
      <w:pPr>
        <w:pStyle w:val="a5"/>
        <w:numPr>
          <w:ilvl w:val="0"/>
          <w:numId w:val="2"/>
        </w:numPr>
        <w:spacing w:line="360" w:lineRule="auto"/>
        <w:ind w:firstLineChars="0"/>
        <w:rPr>
          <w:rFonts w:eastAsia="仿宋_GB2312"/>
          <w:sz w:val="30"/>
        </w:rPr>
      </w:pPr>
      <w:r w:rsidRPr="00E0020D">
        <w:rPr>
          <w:rFonts w:eastAsia="仿宋_GB2312" w:hint="eastAsia"/>
          <w:sz w:val="30"/>
        </w:rPr>
        <w:t>当年部门履职总体目标、</w:t>
      </w:r>
      <w:r w:rsidRPr="00E0020D">
        <w:rPr>
          <w:rFonts w:eastAsia="仿宋_GB2312"/>
          <w:sz w:val="30"/>
        </w:rPr>
        <w:t>工作任务</w:t>
      </w:r>
    </w:p>
    <w:p w:rsidR="00E0020D" w:rsidRPr="00E0020D" w:rsidRDefault="00E0020D" w:rsidP="00E0020D">
      <w:pPr>
        <w:spacing w:line="500" w:lineRule="exact"/>
        <w:ind w:firstLineChars="200" w:firstLine="600"/>
        <w:rPr>
          <w:rFonts w:eastAsia="仿宋_GB2312"/>
          <w:sz w:val="30"/>
        </w:rPr>
      </w:pPr>
      <w:r>
        <w:rPr>
          <w:rFonts w:eastAsia="仿宋_GB2312" w:hint="eastAsia"/>
          <w:sz w:val="30"/>
        </w:rPr>
        <w:t>1</w:t>
      </w:r>
      <w:r w:rsidRPr="00E0020D">
        <w:rPr>
          <w:rFonts w:eastAsia="仿宋_GB2312" w:hint="eastAsia"/>
          <w:sz w:val="30"/>
        </w:rPr>
        <w:t>坚持不懈地抓好党员发展工作。</w:t>
      </w:r>
    </w:p>
    <w:p w:rsidR="00E0020D" w:rsidRPr="00E0020D" w:rsidRDefault="00E0020D" w:rsidP="00E0020D">
      <w:pPr>
        <w:spacing w:line="500" w:lineRule="exact"/>
        <w:ind w:firstLineChars="200" w:firstLine="600"/>
        <w:jc w:val="left"/>
        <w:rPr>
          <w:rFonts w:eastAsia="仿宋_GB2312"/>
          <w:sz w:val="30"/>
        </w:rPr>
      </w:pPr>
      <w:r w:rsidRPr="00E0020D">
        <w:rPr>
          <w:rFonts w:eastAsia="仿宋_GB2312"/>
          <w:sz w:val="30"/>
        </w:rPr>
        <w:t>2</w:t>
      </w:r>
      <w:r w:rsidRPr="00E0020D">
        <w:rPr>
          <w:rFonts w:eastAsia="仿宋_GB2312" w:hint="eastAsia"/>
          <w:sz w:val="30"/>
        </w:rPr>
        <w:t>、多管齐下开展党员</w:t>
      </w:r>
      <w:r w:rsidRPr="00E0020D">
        <w:rPr>
          <w:rFonts w:eastAsia="仿宋_GB2312"/>
          <w:sz w:val="30"/>
        </w:rPr>
        <w:t>学习</w:t>
      </w:r>
      <w:r w:rsidRPr="00E0020D">
        <w:rPr>
          <w:rFonts w:eastAsia="仿宋_GB2312" w:hint="eastAsia"/>
          <w:sz w:val="30"/>
        </w:rPr>
        <w:t>教育活动。按照科学理论武装、具有世界眼光、善于把握规律、富有创新精神的要求，打造高素质党员干部队伍。</w:t>
      </w:r>
    </w:p>
    <w:p w:rsidR="00E0020D" w:rsidRPr="00E0020D" w:rsidRDefault="00E0020D" w:rsidP="00E0020D">
      <w:pPr>
        <w:spacing w:line="500" w:lineRule="exact"/>
        <w:ind w:firstLineChars="200" w:firstLine="600"/>
        <w:jc w:val="left"/>
        <w:rPr>
          <w:rFonts w:eastAsia="仿宋_GB2312"/>
          <w:sz w:val="30"/>
        </w:rPr>
      </w:pPr>
      <w:r w:rsidRPr="00E0020D">
        <w:rPr>
          <w:rFonts w:eastAsia="仿宋_GB2312"/>
          <w:sz w:val="30"/>
        </w:rPr>
        <w:t>3</w:t>
      </w:r>
      <w:r w:rsidRPr="00E0020D">
        <w:rPr>
          <w:rFonts w:eastAsia="仿宋_GB2312" w:hint="eastAsia"/>
          <w:sz w:val="30"/>
        </w:rPr>
        <w:t>、深入开展党员学习</w:t>
      </w:r>
      <w:r w:rsidRPr="00E0020D">
        <w:rPr>
          <w:rFonts w:eastAsia="仿宋_GB2312"/>
          <w:sz w:val="30"/>
        </w:rPr>
        <w:t>教育主题活动、</w:t>
      </w:r>
      <w:r w:rsidRPr="00E0020D">
        <w:rPr>
          <w:rFonts w:eastAsia="仿宋_GB2312" w:hint="eastAsia"/>
          <w:sz w:val="30"/>
        </w:rPr>
        <w:t>党员活动日活动及党员志愿服务活动等等，充分发挥党组织的战斗堡垒作用和共产党员的先锋模范作用。</w:t>
      </w:r>
    </w:p>
    <w:p w:rsidR="00E0020D" w:rsidRPr="00E0020D" w:rsidRDefault="00E0020D" w:rsidP="00E0020D">
      <w:pPr>
        <w:spacing w:line="500" w:lineRule="exact"/>
        <w:ind w:firstLineChars="200" w:firstLine="600"/>
        <w:jc w:val="left"/>
        <w:rPr>
          <w:rFonts w:eastAsia="仿宋_GB2312"/>
          <w:sz w:val="30"/>
        </w:rPr>
      </w:pPr>
      <w:r w:rsidRPr="00E0020D">
        <w:rPr>
          <w:rFonts w:eastAsia="仿宋_GB2312"/>
          <w:sz w:val="30"/>
        </w:rPr>
        <w:t>4</w:t>
      </w:r>
      <w:r w:rsidRPr="00E0020D">
        <w:rPr>
          <w:rFonts w:eastAsia="仿宋_GB2312" w:hint="eastAsia"/>
          <w:sz w:val="30"/>
        </w:rPr>
        <w:t>、开展基层党建调研活动，积极做好党务干部培训工作，不断提高党的建设科学化水平。</w:t>
      </w:r>
    </w:p>
    <w:p w:rsidR="00E0020D" w:rsidRDefault="00E0020D" w:rsidP="00E0020D">
      <w:pPr>
        <w:spacing w:line="500" w:lineRule="exact"/>
        <w:ind w:firstLineChars="200" w:firstLine="600"/>
        <w:jc w:val="left"/>
        <w:rPr>
          <w:rFonts w:eastAsia="仿宋_GB2312"/>
          <w:sz w:val="30"/>
        </w:rPr>
      </w:pPr>
      <w:r w:rsidRPr="00E0020D">
        <w:rPr>
          <w:rFonts w:eastAsia="仿宋_GB2312"/>
          <w:sz w:val="30"/>
        </w:rPr>
        <w:t>5</w:t>
      </w:r>
      <w:r w:rsidRPr="00E0020D">
        <w:rPr>
          <w:rFonts w:eastAsia="仿宋_GB2312" w:hint="eastAsia"/>
          <w:sz w:val="30"/>
        </w:rPr>
        <w:t>、做好市委交办的其它工作。</w:t>
      </w:r>
    </w:p>
    <w:p w:rsidR="00E0020D" w:rsidRDefault="00E0020D" w:rsidP="00E0020D">
      <w:pPr>
        <w:spacing w:line="500" w:lineRule="exact"/>
        <w:ind w:firstLineChars="200" w:firstLine="600"/>
        <w:jc w:val="left"/>
        <w:rPr>
          <w:rFonts w:eastAsia="仿宋_GB2312"/>
          <w:sz w:val="30"/>
        </w:rPr>
      </w:pPr>
      <w:r w:rsidRPr="00E0020D">
        <w:rPr>
          <w:rFonts w:eastAsia="仿宋_GB2312"/>
          <w:sz w:val="30"/>
        </w:rPr>
        <w:t>加强市直机关党的政治建设、思想建设、组织建设、作风建设、纪律建设及制度建设，做好市直机关群团工作。利用各种有效载体开展学习教育等活动；学习制度得到普遍落实，党组织的战斗堡垒作用明显提升，党员的先锋模范作用得到充分发挥</w:t>
      </w:r>
    </w:p>
    <w:p w:rsidR="00E0020D" w:rsidRPr="00E0020D" w:rsidRDefault="00E0020D" w:rsidP="00E0020D">
      <w:pPr>
        <w:spacing w:line="500" w:lineRule="exact"/>
        <w:ind w:firstLineChars="150" w:firstLine="450"/>
        <w:jc w:val="left"/>
        <w:rPr>
          <w:rFonts w:eastAsia="仿宋_GB2312"/>
          <w:sz w:val="30"/>
        </w:rPr>
      </w:pPr>
      <w:r w:rsidRPr="00E0020D">
        <w:rPr>
          <w:rFonts w:eastAsia="仿宋_GB2312"/>
          <w:sz w:val="30"/>
        </w:rPr>
        <w:t>搞好入党积极分子教育和培训，为高质量发展党员提供保障；</w:t>
      </w:r>
    </w:p>
    <w:p w:rsidR="00E0020D" w:rsidRPr="00E0020D" w:rsidRDefault="00E0020D" w:rsidP="00E0020D">
      <w:pPr>
        <w:spacing w:line="500" w:lineRule="exact"/>
        <w:jc w:val="left"/>
        <w:rPr>
          <w:rFonts w:eastAsia="仿宋_GB2312"/>
          <w:sz w:val="30"/>
        </w:rPr>
      </w:pPr>
      <w:r w:rsidRPr="00E0020D">
        <w:rPr>
          <w:rFonts w:eastAsia="仿宋_GB2312"/>
          <w:sz w:val="30"/>
        </w:rPr>
        <w:t>强化党员教育和管理，不断提升党员素质及履职能力</w:t>
      </w:r>
      <w:r>
        <w:rPr>
          <w:rFonts w:eastAsia="仿宋_GB2312" w:hint="eastAsia"/>
          <w:sz w:val="30"/>
        </w:rPr>
        <w:t>；</w:t>
      </w:r>
      <w:r w:rsidRPr="00E0020D">
        <w:rPr>
          <w:rFonts w:eastAsia="仿宋_GB2312"/>
          <w:sz w:val="30"/>
        </w:rPr>
        <w:t>丰富创新活动载体，加强党务干部培训，不断增强党组织的凝聚力和战斗力；加强党建示范点建设，培树先进典型，以点带面，不断提高机关党建工作水平。</w:t>
      </w:r>
    </w:p>
    <w:p w:rsidR="00C74BCE" w:rsidRDefault="00AF490E">
      <w:pPr>
        <w:numPr>
          <w:ilvl w:val="0"/>
          <w:numId w:val="1"/>
        </w:numPr>
        <w:spacing w:line="360" w:lineRule="auto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</w:rPr>
        <w:lastRenderedPageBreak/>
        <w:t>当年部门</w:t>
      </w:r>
      <w:r>
        <w:rPr>
          <w:rFonts w:eastAsia="仿宋_GB2312" w:hint="eastAsia"/>
          <w:sz w:val="30"/>
          <w:szCs w:val="30"/>
        </w:rPr>
        <w:t>年度整体支出绩效目标</w:t>
      </w:r>
    </w:p>
    <w:p w:rsidR="00C74BCE" w:rsidRPr="00484870" w:rsidRDefault="00AF490E" w:rsidP="00484870">
      <w:pPr>
        <w:spacing w:line="500" w:lineRule="exact"/>
        <w:ind w:firstLineChars="200" w:firstLine="600"/>
        <w:jc w:val="left"/>
        <w:rPr>
          <w:rFonts w:eastAsia="仿宋_GB2312"/>
          <w:sz w:val="30"/>
        </w:rPr>
      </w:pPr>
      <w:r>
        <w:rPr>
          <w:rFonts w:eastAsia="仿宋_GB2312" w:hint="eastAsia"/>
          <w:sz w:val="30"/>
          <w:szCs w:val="30"/>
        </w:rPr>
        <w:t xml:space="preserve"> </w:t>
      </w:r>
      <w:r w:rsidRPr="00484870">
        <w:rPr>
          <w:rFonts w:eastAsia="仿宋_GB2312" w:hint="eastAsia"/>
          <w:sz w:val="30"/>
        </w:rPr>
        <w:t xml:space="preserve"> 1</w:t>
      </w:r>
      <w:r w:rsidRPr="00484870">
        <w:rPr>
          <w:rFonts w:eastAsia="仿宋_GB2312" w:hint="eastAsia"/>
          <w:sz w:val="30"/>
        </w:rPr>
        <w:t>、人员支出保障率达到</w:t>
      </w:r>
      <w:r w:rsidR="00E0020D" w:rsidRPr="00484870">
        <w:rPr>
          <w:rFonts w:eastAsia="仿宋_GB2312" w:hint="eastAsia"/>
          <w:sz w:val="30"/>
        </w:rPr>
        <w:t>100</w:t>
      </w:r>
      <w:r w:rsidRPr="00484870">
        <w:rPr>
          <w:rFonts w:eastAsia="仿宋_GB2312" w:hint="eastAsia"/>
          <w:sz w:val="30"/>
        </w:rPr>
        <w:t xml:space="preserve"> %</w:t>
      </w:r>
    </w:p>
    <w:p w:rsidR="00C74BCE" w:rsidRPr="00484870" w:rsidRDefault="00AF490E" w:rsidP="00484870">
      <w:pPr>
        <w:spacing w:line="500" w:lineRule="exact"/>
        <w:ind w:firstLineChars="300" w:firstLine="900"/>
        <w:jc w:val="left"/>
        <w:rPr>
          <w:rFonts w:eastAsia="仿宋_GB2312"/>
          <w:sz w:val="30"/>
        </w:rPr>
      </w:pPr>
      <w:r w:rsidRPr="00484870">
        <w:rPr>
          <w:rFonts w:eastAsia="仿宋_GB2312" w:hint="eastAsia"/>
          <w:sz w:val="30"/>
        </w:rPr>
        <w:t>2</w:t>
      </w:r>
      <w:r w:rsidRPr="00484870">
        <w:rPr>
          <w:rFonts w:eastAsia="仿宋_GB2312" w:hint="eastAsia"/>
          <w:sz w:val="30"/>
        </w:rPr>
        <w:t>、日常公用支出控制率达到</w:t>
      </w:r>
      <w:r w:rsidR="00E0020D" w:rsidRPr="00484870">
        <w:rPr>
          <w:rFonts w:eastAsia="仿宋_GB2312" w:hint="eastAsia"/>
          <w:sz w:val="30"/>
        </w:rPr>
        <w:t>100</w:t>
      </w:r>
      <w:r w:rsidRPr="00484870">
        <w:rPr>
          <w:rFonts w:eastAsia="仿宋_GB2312" w:hint="eastAsia"/>
          <w:sz w:val="30"/>
        </w:rPr>
        <w:t>%</w:t>
      </w:r>
    </w:p>
    <w:p w:rsidR="00C74BCE" w:rsidRPr="00484870" w:rsidRDefault="00AF490E" w:rsidP="00484870">
      <w:pPr>
        <w:spacing w:line="500" w:lineRule="exact"/>
        <w:ind w:firstLineChars="200" w:firstLine="600"/>
        <w:jc w:val="left"/>
        <w:rPr>
          <w:rFonts w:eastAsia="仿宋_GB2312"/>
          <w:sz w:val="30"/>
        </w:rPr>
      </w:pPr>
      <w:r w:rsidRPr="00484870">
        <w:rPr>
          <w:rFonts w:eastAsia="仿宋_GB2312" w:hint="eastAsia"/>
          <w:sz w:val="30"/>
        </w:rPr>
        <w:t xml:space="preserve"> </w:t>
      </w:r>
      <w:r w:rsidR="00E0020D" w:rsidRPr="00484870">
        <w:rPr>
          <w:rFonts w:eastAsia="仿宋_GB2312" w:hint="eastAsia"/>
          <w:sz w:val="30"/>
        </w:rPr>
        <w:t xml:space="preserve"> 3</w:t>
      </w:r>
      <w:r w:rsidR="00E0020D" w:rsidRPr="00484870">
        <w:rPr>
          <w:rFonts w:eastAsia="仿宋_GB2312" w:hint="eastAsia"/>
          <w:sz w:val="30"/>
        </w:rPr>
        <w:t>、重点工作、完成率达到</w:t>
      </w:r>
      <w:r w:rsidR="00891F71">
        <w:rPr>
          <w:rFonts w:eastAsia="仿宋_GB2312" w:hint="eastAsia"/>
          <w:sz w:val="30"/>
        </w:rPr>
        <w:t>100</w:t>
      </w:r>
      <w:r w:rsidR="00E0020D" w:rsidRPr="00484870">
        <w:rPr>
          <w:rFonts w:eastAsia="仿宋_GB2312" w:hint="eastAsia"/>
          <w:sz w:val="30"/>
        </w:rPr>
        <w:t>%</w:t>
      </w:r>
    </w:p>
    <w:p w:rsidR="00C74BCE" w:rsidRDefault="00AF490E">
      <w:pPr>
        <w:spacing w:line="360" w:lineRule="auto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（四）部门预算绩效管理开展情况</w:t>
      </w:r>
    </w:p>
    <w:p w:rsidR="009B244C" w:rsidRPr="00484870" w:rsidRDefault="009B244C" w:rsidP="00484870">
      <w:pPr>
        <w:spacing w:line="500" w:lineRule="exact"/>
        <w:ind w:firstLineChars="200" w:firstLine="600"/>
        <w:jc w:val="left"/>
        <w:rPr>
          <w:rFonts w:eastAsia="仿宋_GB2312"/>
          <w:sz w:val="30"/>
        </w:rPr>
      </w:pPr>
      <w:r w:rsidRPr="00484870">
        <w:rPr>
          <w:rFonts w:eastAsia="仿宋_GB2312" w:hint="eastAsia"/>
          <w:sz w:val="30"/>
        </w:rPr>
        <w:t>为进一步推进本单位预算绩效管理工作，切实提升财政资金使用效益和财政管理科学化、精细化水平，市直机关工委按照《滦州市财政局关于做好</w:t>
      </w:r>
      <w:r w:rsidRPr="00484870">
        <w:rPr>
          <w:rFonts w:eastAsia="仿宋_GB2312" w:hint="eastAsia"/>
          <w:sz w:val="30"/>
        </w:rPr>
        <w:t>2020</w:t>
      </w:r>
      <w:r w:rsidRPr="00484870">
        <w:rPr>
          <w:rFonts w:eastAsia="仿宋_GB2312" w:hint="eastAsia"/>
          <w:sz w:val="30"/>
        </w:rPr>
        <w:t>年财政支出预算绩效管理工作的通知》要求，认真组织开展</w:t>
      </w:r>
      <w:r w:rsidRPr="00484870">
        <w:rPr>
          <w:rFonts w:eastAsia="仿宋_GB2312" w:hint="eastAsia"/>
          <w:sz w:val="30"/>
        </w:rPr>
        <w:t>2020</w:t>
      </w:r>
      <w:r w:rsidRPr="00484870">
        <w:rPr>
          <w:rFonts w:eastAsia="仿宋_GB2312" w:hint="eastAsia"/>
          <w:sz w:val="30"/>
        </w:rPr>
        <w:t>年部门预算绩效监控和自评管理工作，责成专人按文件精神抓好落实。经梳理</w:t>
      </w:r>
      <w:r w:rsidRPr="00484870">
        <w:rPr>
          <w:rFonts w:eastAsia="仿宋_GB2312" w:hint="eastAsia"/>
          <w:sz w:val="30"/>
        </w:rPr>
        <w:t>2020</w:t>
      </w:r>
      <w:r w:rsidRPr="00484870">
        <w:rPr>
          <w:rFonts w:eastAsia="仿宋_GB2312" w:hint="eastAsia"/>
          <w:sz w:val="30"/>
        </w:rPr>
        <w:t>年预算决算相关情况、各项目组织实施情况，严格对照财务制度制定情况，深入开展此项工作。我单位</w:t>
      </w:r>
      <w:r w:rsidRPr="00484870">
        <w:rPr>
          <w:rFonts w:eastAsia="仿宋_GB2312" w:hint="eastAsia"/>
          <w:sz w:val="30"/>
        </w:rPr>
        <w:t>2020</w:t>
      </w:r>
      <w:r w:rsidRPr="00484870">
        <w:rPr>
          <w:rFonts w:eastAsia="仿宋_GB2312" w:hint="eastAsia"/>
          <w:sz w:val="30"/>
        </w:rPr>
        <w:t>年初预算安排</w:t>
      </w:r>
      <w:r w:rsidRPr="00484870">
        <w:rPr>
          <w:rFonts w:eastAsia="仿宋_GB2312" w:hint="eastAsia"/>
          <w:sz w:val="30"/>
        </w:rPr>
        <w:t>88.27</w:t>
      </w:r>
      <w:r w:rsidRPr="00484870">
        <w:rPr>
          <w:rFonts w:eastAsia="仿宋_GB2312" w:hint="eastAsia"/>
          <w:sz w:val="30"/>
        </w:rPr>
        <w:t>万元，总支出</w:t>
      </w:r>
      <w:r w:rsidR="00B444F9">
        <w:rPr>
          <w:rFonts w:eastAsia="仿宋_GB2312" w:hint="eastAsia"/>
          <w:sz w:val="30"/>
        </w:rPr>
        <w:t>81.4</w:t>
      </w:r>
      <w:r w:rsidRPr="00484870">
        <w:rPr>
          <w:rFonts w:eastAsia="仿宋_GB2312" w:hint="eastAsia"/>
          <w:sz w:val="30"/>
        </w:rPr>
        <w:t>万元。</w:t>
      </w:r>
    </w:p>
    <w:p w:rsidR="00C74BCE" w:rsidRDefault="00AF490E">
      <w:pPr>
        <w:spacing w:line="360" w:lineRule="auto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</w:rPr>
        <w:t>（五）当年部门</w:t>
      </w:r>
      <w:r>
        <w:rPr>
          <w:rFonts w:eastAsia="仿宋_GB2312" w:hint="eastAsia"/>
          <w:sz w:val="30"/>
          <w:szCs w:val="30"/>
        </w:rPr>
        <w:t>预算</w:t>
      </w:r>
      <w:r>
        <w:rPr>
          <w:rFonts w:eastAsia="仿宋_GB2312"/>
          <w:sz w:val="30"/>
          <w:szCs w:val="30"/>
        </w:rPr>
        <w:t>及执行情况</w:t>
      </w:r>
    </w:p>
    <w:p w:rsidR="00C74BCE" w:rsidRDefault="00AF490E">
      <w:pPr>
        <w:spacing w:line="360" w:lineRule="auto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1</w:t>
      </w:r>
      <w:r w:rsidR="00E0020D">
        <w:rPr>
          <w:rFonts w:eastAsia="仿宋_GB2312" w:hint="eastAsia"/>
          <w:sz w:val="30"/>
          <w:szCs w:val="30"/>
        </w:rPr>
        <w:t>、年初预算数</w:t>
      </w:r>
      <w:r w:rsidR="00E0020D">
        <w:rPr>
          <w:rFonts w:eastAsia="仿宋_GB2312" w:hint="eastAsia"/>
          <w:sz w:val="30"/>
          <w:szCs w:val="30"/>
        </w:rPr>
        <w:t>88.27</w:t>
      </w:r>
      <w:r w:rsidR="00E0020D">
        <w:rPr>
          <w:rFonts w:eastAsia="仿宋_GB2312" w:hint="eastAsia"/>
          <w:sz w:val="30"/>
          <w:szCs w:val="30"/>
        </w:rPr>
        <w:t>万元。</w:t>
      </w:r>
      <w:r>
        <w:rPr>
          <w:rFonts w:eastAsia="仿宋_GB2312" w:hint="eastAsia"/>
          <w:sz w:val="30"/>
          <w:szCs w:val="30"/>
        </w:rPr>
        <w:t>其中：基本支出</w:t>
      </w:r>
      <w:r w:rsidR="00E0020D">
        <w:rPr>
          <w:rFonts w:eastAsia="仿宋_GB2312" w:hint="eastAsia"/>
          <w:sz w:val="30"/>
          <w:szCs w:val="30"/>
        </w:rPr>
        <w:t>72.55</w:t>
      </w:r>
      <w:r w:rsidR="00E0020D">
        <w:rPr>
          <w:rFonts w:eastAsia="仿宋_GB2312" w:hint="eastAsia"/>
          <w:sz w:val="30"/>
          <w:szCs w:val="30"/>
        </w:rPr>
        <w:t>万元，项目支出</w:t>
      </w:r>
      <w:r w:rsidR="00E0020D">
        <w:rPr>
          <w:rFonts w:eastAsia="仿宋_GB2312" w:hint="eastAsia"/>
          <w:sz w:val="30"/>
          <w:szCs w:val="30"/>
        </w:rPr>
        <w:t>15.72</w:t>
      </w:r>
      <w:r w:rsidR="00E0020D">
        <w:rPr>
          <w:rFonts w:eastAsia="仿宋_GB2312" w:hint="eastAsia"/>
          <w:sz w:val="30"/>
          <w:szCs w:val="30"/>
        </w:rPr>
        <w:t>万元。</w:t>
      </w:r>
    </w:p>
    <w:p w:rsidR="00C74BCE" w:rsidRDefault="00AF490E">
      <w:pPr>
        <w:spacing w:line="360" w:lineRule="auto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2</w:t>
      </w:r>
      <w:r>
        <w:rPr>
          <w:rFonts w:eastAsia="仿宋_GB2312" w:hint="eastAsia"/>
          <w:sz w:val="30"/>
          <w:szCs w:val="30"/>
        </w:rPr>
        <w:t>、预算执行情况</w:t>
      </w:r>
    </w:p>
    <w:p w:rsidR="00E0020D" w:rsidRDefault="00AD786E">
      <w:pPr>
        <w:spacing w:line="360" w:lineRule="auto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严格</w:t>
      </w:r>
      <w:r w:rsidR="00E0020D">
        <w:rPr>
          <w:rFonts w:eastAsia="仿宋_GB2312" w:hint="eastAsia"/>
          <w:sz w:val="30"/>
          <w:szCs w:val="30"/>
        </w:rPr>
        <w:t>按照年初</w:t>
      </w:r>
      <w:r>
        <w:rPr>
          <w:rFonts w:eastAsia="仿宋_GB2312" w:hint="eastAsia"/>
          <w:sz w:val="30"/>
          <w:szCs w:val="30"/>
        </w:rPr>
        <w:t>预算执行</w:t>
      </w:r>
      <w:r w:rsidR="00EC3627">
        <w:rPr>
          <w:rFonts w:eastAsia="仿宋_GB2312" w:hint="eastAsia"/>
          <w:sz w:val="30"/>
          <w:szCs w:val="30"/>
        </w:rPr>
        <w:t>，</w:t>
      </w:r>
      <w:r>
        <w:rPr>
          <w:rFonts w:eastAsia="仿宋_GB2312" w:hint="eastAsia"/>
          <w:sz w:val="30"/>
          <w:szCs w:val="30"/>
        </w:rPr>
        <w:t>其中“七一”表彰、活动及专项业务费由于财政削减，由年初预算数</w:t>
      </w:r>
      <w:r>
        <w:rPr>
          <w:rFonts w:eastAsia="仿宋_GB2312" w:hint="eastAsia"/>
          <w:sz w:val="30"/>
          <w:szCs w:val="30"/>
        </w:rPr>
        <w:t>8.1</w:t>
      </w:r>
      <w:r>
        <w:rPr>
          <w:rFonts w:eastAsia="仿宋_GB2312" w:hint="eastAsia"/>
          <w:sz w:val="30"/>
          <w:szCs w:val="30"/>
        </w:rPr>
        <w:t>万元，削减到</w:t>
      </w:r>
      <w:r>
        <w:rPr>
          <w:rFonts w:eastAsia="仿宋_GB2312" w:hint="eastAsia"/>
          <w:sz w:val="30"/>
          <w:szCs w:val="30"/>
        </w:rPr>
        <w:t>7.29</w:t>
      </w:r>
      <w:r>
        <w:rPr>
          <w:rFonts w:eastAsia="仿宋_GB2312" w:hint="eastAsia"/>
          <w:sz w:val="30"/>
          <w:szCs w:val="30"/>
        </w:rPr>
        <w:t>万元。</w:t>
      </w:r>
    </w:p>
    <w:p w:rsidR="00C74BCE" w:rsidRDefault="00AF490E">
      <w:pPr>
        <w:spacing w:line="360" w:lineRule="auto"/>
        <w:ind w:firstLineChars="200" w:firstLine="600"/>
        <w:rPr>
          <w:rFonts w:ascii="黑体" w:eastAsia="黑体"/>
          <w:sz w:val="30"/>
        </w:rPr>
      </w:pPr>
      <w:r>
        <w:rPr>
          <w:rFonts w:ascii="黑体" w:eastAsia="黑体" w:hint="eastAsia"/>
          <w:sz w:val="30"/>
        </w:rPr>
        <w:t>二、部门整体支出绩效实现情况</w:t>
      </w:r>
    </w:p>
    <w:p w:rsidR="007E5216" w:rsidRDefault="00AF490E" w:rsidP="007B77BC">
      <w:pPr>
        <w:ind w:firstLineChars="250" w:firstLine="750"/>
        <w:rPr>
          <w:rFonts w:eastAsia="仿宋_GB2312" w:hint="eastAsia"/>
          <w:sz w:val="30"/>
          <w:szCs w:val="30"/>
        </w:rPr>
      </w:pPr>
      <w:r>
        <w:rPr>
          <w:rFonts w:eastAsia="仿宋_GB2312" w:hint="eastAsia"/>
          <w:sz w:val="30"/>
        </w:rPr>
        <w:t>（一）履职完成情况：</w:t>
      </w:r>
      <w:r w:rsidR="00872FC4" w:rsidRPr="00872FC4">
        <w:rPr>
          <w:rFonts w:eastAsia="仿宋_GB2312" w:hint="eastAsia"/>
          <w:sz w:val="30"/>
          <w:szCs w:val="30"/>
        </w:rPr>
        <w:t>1.</w:t>
      </w:r>
      <w:r w:rsidR="00872FC4" w:rsidRPr="00872FC4">
        <w:rPr>
          <w:rFonts w:eastAsia="仿宋_GB2312" w:hint="eastAsia"/>
          <w:sz w:val="30"/>
          <w:szCs w:val="30"/>
        </w:rPr>
        <w:t>每月按时申报、拨付工资并交纳相关保险</w:t>
      </w:r>
      <w:r w:rsidR="00872FC4" w:rsidRPr="00872FC4">
        <w:rPr>
          <w:rFonts w:eastAsia="仿宋_GB2312" w:hint="eastAsia"/>
          <w:sz w:val="30"/>
          <w:szCs w:val="30"/>
        </w:rPr>
        <w:t>2.</w:t>
      </w:r>
      <w:r w:rsidR="00872FC4" w:rsidRPr="00872FC4">
        <w:rPr>
          <w:rFonts w:eastAsia="仿宋_GB2312" w:hint="eastAsia"/>
          <w:sz w:val="30"/>
          <w:szCs w:val="30"/>
        </w:rPr>
        <w:t>党务干部培训及入党积极分子培训工作参训覆盖率均达到</w:t>
      </w:r>
      <w:r w:rsidR="00872FC4" w:rsidRPr="00872FC4">
        <w:rPr>
          <w:rFonts w:eastAsia="仿宋_GB2312" w:hint="eastAsia"/>
          <w:sz w:val="30"/>
          <w:szCs w:val="30"/>
        </w:rPr>
        <w:t>95%</w:t>
      </w:r>
      <w:r w:rsidR="00872FC4" w:rsidRPr="00872FC4">
        <w:rPr>
          <w:rFonts w:eastAsia="仿宋_GB2312" w:hint="eastAsia"/>
          <w:sz w:val="30"/>
          <w:szCs w:val="30"/>
        </w:rPr>
        <w:t>以上；开展了“七一”表彰及书法比赛等特色活动，通过评定，各党总支、支部基层党建工作全部达到优良水平；党</w:t>
      </w:r>
      <w:r w:rsidR="00872FC4" w:rsidRPr="00872FC4">
        <w:rPr>
          <w:rFonts w:eastAsia="仿宋_GB2312" w:hint="eastAsia"/>
          <w:sz w:val="30"/>
          <w:szCs w:val="30"/>
        </w:rPr>
        <w:lastRenderedPageBreak/>
        <w:t>员发展工作进程中，审卷工作完成；党员志愿服务等活动及党员学习教育管理已完成；党员学习教育覆盖率达到</w:t>
      </w:r>
      <w:r w:rsidR="00872FC4" w:rsidRPr="00872FC4">
        <w:rPr>
          <w:rFonts w:eastAsia="仿宋_GB2312" w:hint="eastAsia"/>
          <w:sz w:val="30"/>
          <w:szCs w:val="30"/>
        </w:rPr>
        <w:t>100%</w:t>
      </w:r>
      <w:r w:rsidR="00872FC4" w:rsidRPr="00872FC4">
        <w:rPr>
          <w:rFonts w:eastAsia="仿宋_GB2312" w:hint="eastAsia"/>
          <w:sz w:val="30"/>
          <w:szCs w:val="30"/>
        </w:rPr>
        <w:t>，</w:t>
      </w:r>
      <w:r w:rsidR="007E5216" w:rsidRPr="00872FC4">
        <w:rPr>
          <w:rFonts w:eastAsia="仿宋_GB2312" w:hint="eastAsia"/>
          <w:sz w:val="30"/>
          <w:szCs w:val="30"/>
        </w:rPr>
        <w:t xml:space="preserve"> </w:t>
      </w:r>
      <w:r w:rsidR="00872FC4" w:rsidRPr="00872FC4">
        <w:rPr>
          <w:rFonts w:eastAsia="仿宋_GB2312" w:hint="eastAsia"/>
          <w:sz w:val="30"/>
          <w:szCs w:val="30"/>
        </w:rPr>
        <w:t>3.</w:t>
      </w:r>
      <w:r w:rsidR="00872FC4" w:rsidRPr="00872FC4">
        <w:rPr>
          <w:rFonts w:eastAsia="仿宋_GB2312" w:hint="eastAsia"/>
          <w:sz w:val="30"/>
          <w:szCs w:val="30"/>
        </w:rPr>
        <w:t>已付清利鑫电器空调剩余货款。空调的配备使用为工作人员创造了适宜的工作环境，满意度达</w:t>
      </w:r>
      <w:r w:rsidR="00872FC4" w:rsidRPr="00872FC4">
        <w:rPr>
          <w:rFonts w:eastAsia="仿宋_GB2312" w:hint="eastAsia"/>
          <w:sz w:val="30"/>
          <w:szCs w:val="30"/>
        </w:rPr>
        <w:t>100%</w:t>
      </w:r>
      <w:r w:rsidR="00872FC4" w:rsidRPr="00872FC4">
        <w:rPr>
          <w:rFonts w:eastAsia="仿宋_GB2312" w:hint="eastAsia"/>
          <w:sz w:val="30"/>
          <w:szCs w:val="30"/>
        </w:rPr>
        <w:t>。</w:t>
      </w:r>
    </w:p>
    <w:p w:rsidR="00895537" w:rsidRPr="00484870" w:rsidRDefault="00AF490E" w:rsidP="007B77BC">
      <w:pPr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</w:rPr>
        <w:t>（二）履职效果情况</w:t>
      </w:r>
      <w:r>
        <w:rPr>
          <w:rFonts w:eastAsia="仿宋_GB2312"/>
          <w:sz w:val="30"/>
        </w:rPr>
        <w:t>：</w:t>
      </w:r>
      <w:r w:rsidR="00895537" w:rsidRPr="00484870">
        <w:rPr>
          <w:rFonts w:eastAsia="仿宋_GB2312" w:hint="eastAsia"/>
          <w:sz w:val="30"/>
          <w:szCs w:val="30"/>
        </w:rPr>
        <w:t>各基层党组</w:t>
      </w:r>
      <w:r w:rsidR="00895537">
        <w:rPr>
          <w:rFonts w:eastAsia="仿宋_GB2312" w:hint="eastAsia"/>
          <w:sz w:val="30"/>
          <w:szCs w:val="30"/>
        </w:rPr>
        <w:t>织服务中心的能力进一步增强，能够圆满完成组织交办的各项工作任务。</w:t>
      </w:r>
    </w:p>
    <w:p w:rsidR="00C74BCE" w:rsidRDefault="00AF490E">
      <w:pPr>
        <w:spacing w:line="360" w:lineRule="auto"/>
        <w:ind w:firstLineChars="200" w:firstLine="600"/>
        <w:rPr>
          <w:rFonts w:eastAsia="仿宋_GB2312"/>
          <w:sz w:val="30"/>
        </w:rPr>
      </w:pPr>
      <w:r>
        <w:rPr>
          <w:rFonts w:eastAsia="仿宋_GB2312" w:hint="eastAsia"/>
          <w:sz w:val="30"/>
        </w:rPr>
        <w:t>（三）</w:t>
      </w:r>
      <w:r>
        <w:rPr>
          <w:rFonts w:eastAsia="仿宋_GB2312"/>
          <w:sz w:val="30"/>
        </w:rPr>
        <w:t>社会满意度及可持续性影响</w:t>
      </w:r>
    </w:p>
    <w:p w:rsidR="003E3CE3" w:rsidRPr="003E3CE3" w:rsidRDefault="003E3CE3" w:rsidP="00BE23F4">
      <w:pPr>
        <w:ind w:firstLineChars="200" w:firstLine="600"/>
        <w:rPr>
          <w:rFonts w:eastAsia="仿宋_GB2312"/>
          <w:sz w:val="30"/>
          <w:szCs w:val="30"/>
        </w:rPr>
      </w:pPr>
      <w:r w:rsidRPr="003E3CE3">
        <w:rPr>
          <w:rFonts w:eastAsia="仿宋_GB2312" w:hint="eastAsia"/>
          <w:sz w:val="30"/>
          <w:szCs w:val="30"/>
        </w:rPr>
        <w:t>两名公益岗人员非常满意</w:t>
      </w:r>
      <w:r w:rsidR="00BE23F4">
        <w:rPr>
          <w:rFonts w:eastAsia="仿宋_GB2312" w:hint="eastAsia"/>
          <w:sz w:val="30"/>
          <w:szCs w:val="30"/>
        </w:rPr>
        <w:t>;</w:t>
      </w:r>
      <w:r w:rsidRPr="00484870">
        <w:rPr>
          <w:rFonts w:eastAsia="仿宋_GB2312" w:hint="eastAsia"/>
          <w:sz w:val="30"/>
          <w:szCs w:val="30"/>
        </w:rPr>
        <w:t>基层党组织的战斗堡垒作用和党员的先锋模范作用突出，广大党员群众的认可度较高。</w:t>
      </w:r>
    </w:p>
    <w:p w:rsidR="00C74BCE" w:rsidRDefault="00AF490E">
      <w:pPr>
        <w:spacing w:line="360" w:lineRule="auto"/>
        <w:ind w:firstLineChars="200" w:firstLine="600"/>
        <w:rPr>
          <w:rFonts w:ascii="黑体" w:eastAsia="黑体"/>
          <w:sz w:val="30"/>
        </w:rPr>
      </w:pPr>
      <w:r>
        <w:rPr>
          <w:rFonts w:ascii="黑体" w:eastAsia="黑体" w:hint="eastAsia"/>
          <w:sz w:val="30"/>
        </w:rPr>
        <w:t>三、部门整体支出绩效中存</w:t>
      </w:r>
      <w:r>
        <w:rPr>
          <w:rFonts w:ascii="黑体" w:eastAsia="黑体"/>
          <w:sz w:val="30"/>
        </w:rPr>
        <w:t>在问题</w:t>
      </w:r>
      <w:r>
        <w:rPr>
          <w:rFonts w:ascii="黑体" w:eastAsia="黑体" w:hint="eastAsia"/>
          <w:sz w:val="30"/>
        </w:rPr>
        <w:t>及</w:t>
      </w:r>
      <w:r>
        <w:rPr>
          <w:rFonts w:ascii="黑体" w:eastAsia="黑体"/>
          <w:sz w:val="30"/>
        </w:rPr>
        <w:t>改进措施</w:t>
      </w:r>
    </w:p>
    <w:p w:rsidR="00C74BCE" w:rsidRDefault="00AF490E">
      <w:pPr>
        <w:spacing w:line="360" w:lineRule="auto"/>
        <w:ind w:firstLineChars="200" w:firstLine="600"/>
        <w:rPr>
          <w:rFonts w:eastAsia="仿宋_GB2312"/>
          <w:sz w:val="30"/>
        </w:rPr>
      </w:pPr>
      <w:r>
        <w:rPr>
          <w:rFonts w:eastAsia="仿宋_GB2312" w:hint="eastAsia"/>
          <w:sz w:val="30"/>
        </w:rPr>
        <w:t>（一）</w:t>
      </w:r>
      <w:r>
        <w:rPr>
          <w:rFonts w:eastAsia="仿宋_GB2312"/>
          <w:sz w:val="30"/>
        </w:rPr>
        <w:t>主要问题</w:t>
      </w:r>
      <w:r>
        <w:rPr>
          <w:rFonts w:eastAsia="仿宋_GB2312" w:hint="eastAsia"/>
          <w:sz w:val="30"/>
        </w:rPr>
        <w:t>及</w:t>
      </w:r>
      <w:r>
        <w:rPr>
          <w:rFonts w:eastAsia="仿宋_GB2312"/>
          <w:sz w:val="30"/>
        </w:rPr>
        <w:t>原因分析</w:t>
      </w:r>
    </w:p>
    <w:p w:rsidR="00895537" w:rsidRDefault="00895537" w:rsidP="00895537">
      <w:pPr>
        <w:spacing w:line="360" w:lineRule="auto"/>
        <w:ind w:firstLineChars="200" w:firstLine="600"/>
        <w:rPr>
          <w:rFonts w:eastAsia="仿宋_GB2312"/>
          <w:sz w:val="30"/>
        </w:rPr>
      </w:pPr>
      <w:r w:rsidRPr="00895537">
        <w:rPr>
          <w:rFonts w:eastAsia="仿宋_GB2312" w:hint="eastAsia"/>
          <w:sz w:val="30"/>
        </w:rPr>
        <w:t>存在预算指标量化不够</w:t>
      </w:r>
      <w:r>
        <w:rPr>
          <w:rFonts w:eastAsia="仿宋_GB2312" w:hint="eastAsia"/>
          <w:sz w:val="30"/>
        </w:rPr>
        <w:t>。</w:t>
      </w:r>
    </w:p>
    <w:p w:rsidR="00C74BCE" w:rsidRDefault="00AF490E">
      <w:pPr>
        <w:spacing w:line="360" w:lineRule="auto"/>
        <w:ind w:firstLineChars="200" w:firstLine="600"/>
        <w:rPr>
          <w:rFonts w:eastAsia="仿宋_GB2312"/>
          <w:sz w:val="30"/>
        </w:rPr>
      </w:pPr>
      <w:r>
        <w:rPr>
          <w:rFonts w:eastAsia="仿宋_GB2312" w:hint="eastAsia"/>
          <w:sz w:val="30"/>
        </w:rPr>
        <w:t>（二）</w:t>
      </w:r>
      <w:r>
        <w:rPr>
          <w:rFonts w:eastAsia="仿宋_GB2312"/>
          <w:sz w:val="30"/>
        </w:rPr>
        <w:t>改</w:t>
      </w:r>
      <w:r>
        <w:rPr>
          <w:rFonts w:eastAsia="仿宋_GB2312" w:hint="eastAsia"/>
          <w:sz w:val="30"/>
        </w:rPr>
        <w:t>进</w:t>
      </w:r>
      <w:r>
        <w:rPr>
          <w:rFonts w:eastAsia="仿宋_GB2312"/>
          <w:sz w:val="30"/>
        </w:rPr>
        <w:t>的方向</w:t>
      </w:r>
      <w:r>
        <w:rPr>
          <w:rFonts w:eastAsia="仿宋_GB2312" w:hint="eastAsia"/>
          <w:sz w:val="30"/>
        </w:rPr>
        <w:t>和具体</w:t>
      </w:r>
      <w:r>
        <w:rPr>
          <w:rFonts w:eastAsia="仿宋_GB2312"/>
          <w:sz w:val="30"/>
        </w:rPr>
        <w:t>措施</w:t>
      </w:r>
    </w:p>
    <w:p w:rsidR="00895537" w:rsidRDefault="00895537" w:rsidP="00895537">
      <w:pPr>
        <w:spacing w:line="360" w:lineRule="auto"/>
        <w:ind w:firstLineChars="200" w:firstLine="600"/>
        <w:rPr>
          <w:rFonts w:eastAsia="仿宋_GB2312"/>
          <w:sz w:val="30"/>
        </w:rPr>
      </w:pPr>
      <w:r w:rsidRPr="00895537">
        <w:rPr>
          <w:rFonts w:eastAsia="仿宋_GB2312" w:hint="eastAsia"/>
          <w:sz w:val="30"/>
        </w:rPr>
        <w:t>进一步细化指标，精准指标评定的依据，不断提高指标完成及评定水准</w:t>
      </w:r>
      <w:r>
        <w:rPr>
          <w:rFonts w:eastAsia="仿宋_GB2312" w:hint="eastAsia"/>
          <w:sz w:val="30"/>
        </w:rPr>
        <w:t>。</w:t>
      </w:r>
    </w:p>
    <w:p w:rsidR="00C74BCE" w:rsidRDefault="00AF490E">
      <w:pPr>
        <w:spacing w:line="360" w:lineRule="auto"/>
        <w:ind w:firstLineChars="200" w:firstLine="600"/>
        <w:rPr>
          <w:rFonts w:ascii="黑体" w:eastAsia="黑体"/>
          <w:sz w:val="30"/>
        </w:rPr>
      </w:pPr>
      <w:r>
        <w:rPr>
          <w:rFonts w:ascii="黑体" w:eastAsia="黑体" w:hint="eastAsia"/>
          <w:sz w:val="30"/>
        </w:rPr>
        <w:t>四、</w:t>
      </w:r>
      <w:r>
        <w:rPr>
          <w:rFonts w:ascii="黑体" w:eastAsia="黑体"/>
          <w:sz w:val="30"/>
        </w:rPr>
        <w:t>绩效自评</w:t>
      </w:r>
      <w:r>
        <w:rPr>
          <w:rFonts w:ascii="黑体" w:eastAsia="黑体" w:hint="eastAsia"/>
          <w:sz w:val="30"/>
        </w:rPr>
        <w:t>结果</w:t>
      </w:r>
      <w:r>
        <w:rPr>
          <w:rFonts w:ascii="黑体" w:eastAsia="黑体"/>
          <w:sz w:val="30"/>
        </w:rPr>
        <w:t>拟应用和公开</w:t>
      </w:r>
      <w:r>
        <w:rPr>
          <w:rFonts w:ascii="黑体" w:eastAsia="黑体" w:hint="eastAsia"/>
          <w:sz w:val="30"/>
        </w:rPr>
        <w:t>情况</w:t>
      </w:r>
    </w:p>
    <w:p w:rsidR="00C74BCE" w:rsidRDefault="00AF490E">
      <w:pPr>
        <w:spacing w:line="360" w:lineRule="auto"/>
        <w:ind w:firstLineChars="200" w:firstLine="600"/>
        <w:rPr>
          <w:rFonts w:eastAsia="仿宋_GB2312"/>
          <w:sz w:val="30"/>
        </w:rPr>
      </w:pPr>
      <w:r>
        <w:rPr>
          <w:rFonts w:eastAsia="仿宋_GB2312" w:hint="eastAsia"/>
          <w:sz w:val="30"/>
        </w:rPr>
        <w:t>我部门将根据自评结果，认真分析部门工作中的优缺点，对偏离指标的内容组织责任科室进行整改，并在编制新年度预算中调整资金需求，做到财政资金效益最大化。同时，我们将自评结果向社会公开，接受群众监督。</w:t>
      </w:r>
    </w:p>
    <w:p w:rsidR="00C74BCE" w:rsidRDefault="00C74BCE">
      <w:pPr>
        <w:spacing w:line="360" w:lineRule="auto"/>
        <w:ind w:firstLineChars="200" w:firstLine="600"/>
        <w:rPr>
          <w:rFonts w:eastAsia="仿宋_GB2312"/>
          <w:sz w:val="30"/>
        </w:rPr>
      </w:pPr>
    </w:p>
    <w:sectPr w:rsidR="00C74BCE" w:rsidSect="00C74BCE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ADB" w:rsidRDefault="00156ADB" w:rsidP="00C74BCE">
      <w:r>
        <w:separator/>
      </w:r>
    </w:p>
  </w:endnote>
  <w:endnote w:type="continuationSeparator" w:id="0">
    <w:p w:rsidR="00156ADB" w:rsidRDefault="00156ADB" w:rsidP="00C74B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BCE" w:rsidRDefault="001376A0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 filled="f" stroked="f" strokeweight=".5pt">
          <v:textbox style="mso-fit-shape-to-text:t" inset="0,0,0,0">
            <w:txbxContent>
              <w:p w:rsidR="00C74BCE" w:rsidRDefault="001376A0">
                <w:pPr>
                  <w:pStyle w:val="a3"/>
                </w:pPr>
                <w:r>
                  <w:fldChar w:fldCharType="begin"/>
                </w:r>
                <w:r w:rsidR="00AF490E">
                  <w:instrText xml:space="preserve"> PAGE  \* MERGEFORMAT </w:instrText>
                </w:r>
                <w:r>
                  <w:fldChar w:fldCharType="separate"/>
                </w:r>
                <w:r w:rsidR="007B77BC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ADB" w:rsidRDefault="00156ADB" w:rsidP="00C74BCE">
      <w:r>
        <w:separator/>
      </w:r>
    </w:p>
  </w:footnote>
  <w:footnote w:type="continuationSeparator" w:id="0">
    <w:p w:rsidR="00156ADB" w:rsidRDefault="00156ADB" w:rsidP="00C74B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9314E08"/>
    <w:multiLevelType w:val="singleLevel"/>
    <w:tmpl w:val="E9314E08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1A3F21A8"/>
    <w:multiLevelType w:val="hybridMultilevel"/>
    <w:tmpl w:val="23782350"/>
    <w:lvl w:ilvl="0" w:tplc="05E0C6B2">
      <w:start w:val="2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2">
    <w:nsid w:val="27733304"/>
    <w:multiLevelType w:val="hybridMultilevel"/>
    <w:tmpl w:val="E6C01602"/>
    <w:lvl w:ilvl="0" w:tplc="DA1869BC">
      <w:start w:val="1"/>
      <w:numFmt w:val="decimal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">
    <w:nsid w:val="367F55F6"/>
    <w:multiLevelType w:val="hybridMultilevel"/>
    <w:tmpl w:val="F4B4272A"/>
    <w:lvl w:ilvl="0" w:tplc="363CED94">
      <w:start w:val="1"/>
      <w:numFmt w:val="decimal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1945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C74BCE"/>
    <w:rsid w:val="00083BC9"/>
    <w:rsid w:val="00093BB4"/>
    <w:rsid w:val="001376A0"/>
    <w:rsid w:val="00141D5F"/>
    <w:rsid w:val="00152A54"/>
    <w:rsid w:val="00156ADB"/>
    <w:rsid w:val="002705AE"/>
    <w:rsid w:val="003656A5"/>
    <w:rsid w:val="003E3CE3"/>
    <w:rsid w:val="00430522"/>
    <w:rsid w:val="00484870"/>
    <w:rsid w:val="00586019"/>
    <w:rsid w:val="0060236D"/>
    <w:rsid w:val="006E1F5C"/>
    <w:rsid w:val="00732E71"/>
    <w:rsid w:val="007B77BC"/>
    <w:rsid w:val="007E5216"/>
    <w:rsid w:val="0084169C"/>
    <w:rsid w:val="00872FC4"/>
    <w:rsid w:val="00891F71"/>
    <w:rsid w:val="008920B5"/>
    <w:rsid w:val="00895537"/>
    <w:rsid w:val="009521F6"/>
    <w:rsid w:val="009A4E55"/>
    <w:rsid w:val="009B244C"/>
    <w:rsid w:val="00AD786E"/>
    <w:rsid w:val="00AF2929"/>
    <w:rsid w:val="00AF490E"/>
    <w:rsid w:val="00B13FE7"/>
    <w:rsid w:val="00B444F9"/>
    <w:rsid w:val="00BE23F4"/>
    <w:rsid w:val="00C74BCE"/>
    <w:rsid w:val="00D0225E"/>
    <w:rsid w:val="00E0020D"/>
    <w:rsid w:val="00E41C3B"/>
    <w:rsid w:val="00E77505"/>
    <w:rsid w:val="00EB0CF2"/>
    <w:rsid w:val="00EC3627"/>
    <w:rsid w:val="01B85781"/>
    <w:rsid w:val="02D01546"/>
    <w:rsid w:val="08986F9A"/>
    <w:rsid w:val="095D751E"/>
    <w:rsid w:val="0B181275"/>
    <w:rsid w:val="0D85555A"/>
    <w:rsid w:val="0D912F05"/>
    <w:rsid w:val="0E9B1C85"/>
    <w:rsid w:val="120F3FF8"/>
    <w:rsid w:val="12E56B03"/>
    <w:rsid w:val="150F09B5"/>
    <w:rsid w:val="1662682E"/>
    <w:rsid w:val="1BC56C03"/>
    <w:rsid w:val="1DC91041"/>
    <w:rsid w:val="2AED720F"/>
    <w:rsid w:val="344F10C1"/>
    <w:rsid w:val="3BF57A54"/>
    <w:rsid w:val="3D5C2229"/>
    <w:rsid w:val="41924D4C"/>
    <w:rsid w:val="49D90543"/>
    <w:rsid w:val="4B407096"/>
    <w:rsid w:val="4B9A1C23"/>
    <w:rsid w:val="4E174342"/>
    <w:rsid w:val="508E71CE"/>
    <w:rsid w:val="51DF31B2"/>
    <w:rsid w:val="52D27021"/>
    <w:rsid w:val="575F34B3"/>
    <w:rsid w:val="59450230"/>
    <w:rsid w:val="5BDE16DC"/>
    <w:rsid w:val="621A247F"/>
    <w:rsid w:val="6E0772EA"/>
    <w:rsid w:val="726C5969"/>
    <w:rsid w:val="72C85311"/>
    <w:rsid w:val="76735C42"/>
    <w:rsid w:val="76806952"/>
    <w:rsid w:val="784F4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4BC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74BC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C74BC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List Paragraph"/>
    <w:basedOn w:val="a"/>
    <w:uiPriority w:val="99"/>
    <w:unhideWhenUsed/>
    <w:rsid w:val="00E0020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4</Pages>
  <Words>298</Words>
  <Characters>1704</Characters>
  <Application>Microsoft Office Word</Application>
  <DocSecurity>0</DocSecurity>
  <Lines>14</Lines>
  <Paragraphs>3</Paragraphs>
  <ScaleCrop>false</ScaleCrop>
  <Company/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18</cp:revision>
  <cp:lastPrinted>2021-04-01T02:11:00Z</cp:lastPrinted>
  <dcterms:created xsi:type="dcterms:W3CDTF">2020-10-26T02:25:00Z</dcterms:created>
  <dcterms:modified xsi:type="dcterms:W3CDTF">2021-04-22T08:18:00Z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5241F948078B4799B1D93D15AD9E5490</vt:lpwstr>
  </property>
</Properties>
</file>